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1A" w:rsidRPr="006C4A58" w:rsidRDefault="00C3291A" w:rsidP="00C329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4A58">
        <w:rPr>
          <w:rFonts w:ascii="Times New Roman" w:hAnsi="Times New Roman" w:cs="Times New Roman"/>
          <w:sz w:val="24"/>
          <w:szCs w:val="24"/>
        </w:rPr>
        <w:t>Приложение</w:t>
      </w:r>
    </w:p>
    <w:p w:rsidR="00C3291A" w:rsidRPr="006C4A58" w:rsidRDefault="00C3291A" w:rsidP="00C32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A5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3291A" w:rsidRPr="006C4A58" w:rsidRDefault="00C3291A" w:rsidP="00C32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A5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Электрогорск</w:t>
      </w:r>
    </w:p>
    <w:p w:rsidR="00C3291A" w:rsidRPr="006C4A58" w:rsidRDefault="00C3291A" w:rsidP="00C32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A5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C3291A" w:rsidRPr="006C4A58" w:rsidRDefault="00C3291A" w:rsidP="00C329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A5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D0D92">
        <w:rPr>
          <w:rFonts w:ascii="Times New Roman" w:hAnsi="Times New Roman" w:cs="Times New Roman"/>
          <w:sz w:val="24"/>
          <w:szCs w:val="24"/>
        </w:rPr>
        <w:t>5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A58">
        <w:rPr>
          <w:rFonts w:ascii="Times New Roman" w:hAnsi="Times New Roman" w:cs="Times New Roman"/>
          <w:sz w:val="24"/>
          <w:szCs w:val="24"/>
        </w:rPr>
        <w:t>201</w:t>
      </w:r>
      <w:r w:rsidR="00BD0D92">
        <w:rPr>
          <w:rFonts w:ascii="Times New Roman" w:hAnsi="Times New Roman" w:cs="Times New Roman"/>
          <w:sz w:val="24"/>
          <w:szCs w:val="24"/>
        </w:rPr>
        <w:t>7</w:t>
      </w:r>
      <w:r w:rsidRPr="006C4A5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C4A58">
        <w:rPr>
          <w:rFonts w:ascii="Times New Roman" w:hAnsi="Times New Roman" w:cs="Times New Roman"/>
          <w:sz w:val="24"/>
          <w:szCs w:val="24"/>
        </w:rPr>
        <w:t xml:space="preserve"> </w:t>
      </w:r>
      <w:r w:rsidRPr="0073788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73788D" w:rsidRPr="0073788D">
        <w:rPr>
          <w:rFonts w:ascii="Times New Roman" w:hAnsi="Times New Roman" w:cs="Times New Roman"/>
          <w:sz w:val="24"/>
          <w:szCs w:val="24"/>
          <w:u w:val="single"/>
        </w:rPr>
        <w:t>381</w:t>
      </w:r>
      <w:r w:rsidRPr="0073788D">
        <w:rPr>
          <w:rFonts w:ascii="Times New Roman" w:hAnsi="Times New Roman" w:cs="Times New Roman"/>
          <w:sz w:val="24"/>
          <w:szCs w:val="24"/>
          <w:u w:val="single"/>
        </w:rPr>
        <w:t>/5</w:t>
      </w:r>
      <w:r w:rsidR="00BD0D92" w:rsidRPr="0073788D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C3291A" w:rsidRPr="006C4A58" w:rsidRDefault="00C3291A" w:rsidP="00C32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91A" w:rsidRPr="006C4A58" w:rsidRDefault="00370DD0" w:rsidP="00C32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Start w:id="1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6C4A58">
        <w:rPr>
          <w:rFonts w:ascii="Times New Roman" w:hAnsi="Times New Roman" w:cs="Times New Roman"/>
          <w:sz w:val="24"/>
          <w:szCs w:val="24"/>
        </w:rPr>
        <w:t>оложение</w:t>
      </w:r>
    </w:p>
    <w:p w:rsidR="00C3291A" w:rsidRPr="006C4A58" w:rsidRDefault="00370DD0" w:rsidP="00C32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4A58">
        <w:rPr>
          <w:rFonts w:ascii="Times New Roman" w:hAnsi="Times New Roman" w:cs="Times New Roman"/>
          <w:sz w:val="24"/>
          <w:szCs w:val="24"/>
        </w:rPr>
        <w:t>о коммерческом найме жилых помещений муниципального</w:t>
      </w:r>
    </w:p>
    <w:p w:rsidR="00C3291A" w:rsidRDefault="00370DD0" w:rsidP="00C32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4A58">
        <w:rPr>
          <w:rFonts w:ascii="Times New Roman" w:hAnsi="Times New Roman" w:cs="Times New Roman"/>
          <w:sz w:val="24"/>
          <w:szCs w:val="24"/>
        </w:rPr>
        <w:t xml:space="preserve">жилищного фонда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Электрогорск</w:t>
      </w:r>
    </w:p>
    <w:p w:rsidR="00C3291A" w:rsidRPr="006C4A58" w:rsidRDefault="00370DD0" w:rsidP="00C32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C3291A" w:rsidRPr="006C4A58" w:rsidRDefault="00C3291A" w:rsidP="00C32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C3291A" w:rsidRPr="006C4A58" w:rsidRDefault="00C3291A" w:rsidP="00C329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4A5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3291A" w:rsidRPr="006C4A58" w:rsidRDefault="00C3291A" w:rsidP="00C32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1.1. Положение о коммерческом найме жилых помещений (далее по тексту - Положение) разработано в соответствии с </w:t>
      </w:r>
      <w:hyperlink r:id="rId6" w:history="1">
        <w:r w:rsidRPr="006A18C2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Федеральным </w:t>
      </w:r>
      <w:hyperlink r:id="rId7" w:history="1">
        <w:r w:rsidRPr="006A18C2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Жилищным кодексом Российской Федерации, </w:t>
      </w: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Гражданским </w:t>
      </w:r>
      <w:hyperlink r:id="rId8" w:history="1">
        <w:r w:rsidRPr="006A18C2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</w:t>
      </w:r>
      <w:hyperlink r:id="rId9" w:history="1">
        <w:r w:rsidRPr="006A18C2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Электрогорск Московской области и определяет порядок и условия коммерческого найма жилых помещений.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1.2. Коммерческий наем жилых помещений представляет собой основанное на договоре срочное, возмездное пользование жилыми помещениями, находящимися в собственности городского округа Электрогорск, для проживания граждан.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1.3. Основным документом, регулирующим отношения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с нанимателем, является </w:t>
      </w:r>
      <w:hyperlink w:anchor="P95" w:history="1">
        <w:r w:rsidRPr="006A18C2">
          <w:rPr>
            <w:rFonts w:ascii="Times New Roman" w:hAnsi="Times New Roman" w:cs="Times New Roman"/>
            <w:color w:val="000000"/>
            <w:sz w:val="24"/>
            <w:szCs w:val="24"/>
          </w:rPr>
          <w:t>договор</w:t>
        </w:r>
      </w:hyperlink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коммерческого найма жилого помещения, заключаемый в письменной форме (Приложение № 1).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Договор коммерческого найма жилого помещения - соглашение, по которому собственник жилого помещения (далее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передает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другой стороне (далее - Наниматель) жилое помещение во владение и пользование за плату, а Наниматель обязуется использовать его в соответствии с назначением и своевременно выполнять обязательства по договору. Договор коммерческого найма жилого помещения считается заключенным с момента его подписания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Наймодателем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и Нанимателем.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В договоре коммерческого найма жилого помещения должны быть указаны все члены семьи Нанимателя, которые будут проживать с Нанимателем. Наниматель обязан ознакомить всех совершеннолетних членов семьи, которые будут проживать с ним, с условиями договора коммерческого найма жилого помещения.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1.4. Объектом договора коммерческого найма жилого помещения может быть изолированное жилое помещение, пригодное для проживания, в виде отдельной квартиры или комнаты, отвечающее санитарным и техническим нормам, находящееся в собственности городского округа Электрогорск. Фактическая передача жилого помещения осуществляется на основании </w:t>
      </w:r>
      <w:hyperlink w:anchor="P239" w:history="1">
        <w:r w:rsidRPr="006A18C2">
          <w:rPr>
            <w:rFonts w:ascii="Times New Roman" w:hAnsi="Times New Roman" w:cs="Times New Roman"/>
            <w:color w:val="000000"/>
            <w:sz w:val="24"/>
            <w:szCs w:val="24"/>
          </w:rPr>
          <w:t>акта</w:t>
        </w:r>
      </w:hyperlink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приема-передачи жилого помещения (Приложение № 2).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1.5. Сдача жилого помещения в коммерческий наем не влечет передачу права собственности на него.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10" w:history="1">
        <w:r w:rsidRPr="006A18C2">
          <w:rPr>
            <w:rFonts w:ascii="Times New Roman" w:hAnsi="Times New Roman" w:cs="Times New Roman"/>
            <w:color w:val="000000"/>
            <w:sz w:val="24"/>
            <w:szCs w:val="24"/>
          </w:rPr>
          <w:t>ст. 675</w:t>
        </w:r>
      </w:hyperlink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Гражданского кодекса Российской Федерации (далее - ГК РФ) переход права собственности на сданное в коммерческий наем жилое помещение не является основанием для изменения или расторжения договора коммерческого найма жилого помещения. При этом новый собственник становится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Наймодателем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условиях ранее заключенного договора коммерческого найма жилого помещения.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1.6.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1.7. На условиях коммерческого найма предоставляются жилые помещения муниципального жилищного фонда коммерческого использования.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91A" w:rsidRPr="006A18C2" w:rsidRDefault="00C3291A" w:rsidP="00C3291A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 Условия коммерческого найма</w:t>
      </w:r>
    </w:p>
    <w:p w:rsidR="00C3291A" w:rsidRPr="006A18C2" w:rsidRDefault="00C3291A" w:rsidP="00C3291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2.1.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Наймодателем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жилого помещения по договору коммерческого найма жилого помещения является Администрация городского округа Электрогорск (далее по тексту - Администрация). Платежи за коммерческий наем жилого помещения поступают в бюджет городского округа Электрогорск. Расчет платы за </w:t>
      </w:r>
      <w:r w:rsidRPr="00D70C31">
        <w:rPr>
          <w:rFonts w:ascii="Times New Roman" w:hAnsi="Times New Roman" w:cs="Times New Roman"/>
          <w:color w:val="000000"/>
          <w:sz w:val="24"/>
          <w:szCs w:val="24"/>
        </w:rPr>
        <w:t>коммерческий наем жилого 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формуле, согласно Приложения № 3.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2.2. Нанимателями жилого помещения по договору коммерческого найма жилого помещения могут являться только совершеннолетние граждане, зарегистрированные на территории Российской Федерации в установленном порядке.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Право на получение жилого помещения на условиях коммерческого найма, при предъявлении документов, указанных в </w:t>
      </w:r>
      <w:hyperlink w:anchor="P76" w:history="1">
        <w:r w:rsidRPr="006A18C2">
          <w:rPr>
            <w:rFonts w:ascii="Times New Roman" w:hAnsi="Times New Roman" w:cs="Times New Roman"/>
            <w:color w:val="000000"/>
            <w:sz w:val="24"/>
            <w:szCs w:val="24"/>
          </w:rPr>
          <w:t>п. 3.3</w:t>
        </w:r>
      </w:hyperlink>
      <w:r w:rsidRPr="006A18C2">
        <w:rPr>
          <w:rFonts w:ascii="Times New Roman" w:hAnsi="Times New Roman" w:cs="Times New Roman"/>
          <w:color w:val="000000"/>
          <w:sz w:val="24"/>
          <w:szCs w:val="24"/>
        </w:rPr>
        <w:t>. настоящего Положения, имеют: сотрудники органов местного самоуправления городского округа Электрогорск, сотрудники муниципальных учреждений, сотрудники противопожарной службы МЧС России, сотрудники правоохранительных органов, прокуратуры и суда, осуществляющие свою деятельность на территории городского округа Электрогорск.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2.3. Договор коммерческого найма жилого помещения заключается на срок, определенный договором, но не более чем на 5 лет. Если срок коммерческого найма жилого помещения в договоре не определен, договор считается заключенным на 5 лет.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58"/>
      <w:bookmarkEnd w:id="2"/>
      <w:r w:rsidRPr="006A18C2">
        <w:rPr>
          <w:rFonts w:ascii="Times New Roman" w:hAnsi="Times New Roman" w:cs="Times New Roman"/>
          <w:color w:val="000000"/>
          <w:sz w:val="24"/>
          <w:szCs w:val="24"/>
        </w:rPr>
        <w:t>2.4. Наниматель, надлежащим образом исполнявший свои обязанности, по истечении срока договора коммерческого найма жилого помещения имеет преимущественное право на заключение договора на новый срок.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2.5. Прекращение Нанимателем трудовой деятельности, с учетом которой предоставлено жилое помещение на условиях коммерческого найма, является основанием для расторжения договора коммерческого найма жилого помещения. В этом случае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вправе требовать от Нанимателя освобождения жилого помещения.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2.6. В случае смерти Нанимателя либо признания его недееспособным или его выбытия из жилого помещения, договор коммерческого найма жилого помещения продолжает действовать на тех же условиях, а Нанимателем становится один из совершеннолетних граждан, постоянно проживающих с прежним Нанимателем и указанных в договоре коммерческого найма, по общему согласию между ними.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отказать такому гражданину во вступлении в договор на оставшийся срок его действия.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2.7. Временное отсутствие Нанимателя и членов его семьи по уважительным причинам не влечет изменения их прав и обязанностей по договору коммерческого найма жилого помещения. При этом Наниматель, или по его поручению уполномоченное лицо, обязаны своевременно вносить плату за жилое помещение, коммунальные и прочие платежи, предусмотренные договором коммерческого найма, если иное не предусмотрено действующим законодательством.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2.8. Наниматель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несет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перед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Наймодателем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за действия граждан, совместно проживающих с ним в жилом помещении, предоставленном ему по договору коммерческого найма жилого помещения.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заключения Нанимателем с совместно проживающими с ним гражданами договора о солидарной ответственности, при условии уведомления об этом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указанные граждане несут солидарную с Нанимателем ответственность перед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Наймодателем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>, в соответствии с условиями договора.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2.9. Если Наниматель не возвратил жилое помещение, либо возвратил его несвоевременно,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вправе потребовать от Нанимателя внесения платы за жилое помещение за все время просрочки. В случае, когда указанная плата не покрывает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причиненных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Наймодателю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убытков, он может потребовать их возмещения в полном объеме.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2.10. В случае освобождения Нанимателем жилого помещения по окончании срока договора или расторжении договора коммерческого найма, он обязан в срок, согласованный с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Наймодателем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форме, оплатить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Наймодателю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стоимость не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произведенного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им и входящего в его обязанности текущего ремонта помещений или произвести его за свой счет, а также оплатить задолженность по всем дополнительным обязательствам, о которых он был извещен заранее.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2.11. Наниматель обязан вносить плату за коммерческий наем жилого помещения в установленные Администрацией размере и сроки, а также своевременно вносить платежи за жилищно-коммунальные и иные услуги.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2.12. Наниматель не вправе без письменного согласия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вселять в жилое помещение лиц, не указанных в договоре коммерческого найма жилого помещения.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2.13. Иные права и обязанности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и Нанимателя жилого помещения по договору коммерческого найма, а также порядок и условия изменения и расторжения договора коммерческого найма жилого помещения определяются договором коммерческого найма и действующим законодательством.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2.14. К договору найма жилого помещения, заключенному на срок до одного года (краткосрочный наем), не применяются правила, предусмотренные </w:t>
      </w:r>
      <w:hyperlink w:anchor="P58" w:history="1">
        <w:r w:rsidRPr="006A18C2">
          <w:rPr>
            <w:rFonts w:ascii="Times New Roman" w:hAnsi="Times New Roman" w:cs="Times New Roman"/>
            <w:color w:val="000000"/>
            <w:sz w:val="24"/>
            <w:szCs w:val="24"/>
          </w:rPr>
          <w:t>п. 2.4</w:t>
        </w:r>
      </w:hyperlink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C3291A" w:rsidRPr="006A18C2" w:rsidRDefault="00C3291A" w:rsidP="00C3291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91A" w:rsidRPr="006A18C2" w:rsidRDefault="00C3291A" w:rsidP="00C3291A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3. Порядок предоставления жилых помещений по договорам</w:t>
      </w:r>
    </w:p>
    <w:p w:rsidR="00C3291A" w:rsidRPr="006A18C2" w:rsidRDefault="00C3291A" w:rsidP="00C3291A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коммерческого найма</w:t>
      </w:r>
    </w:p>
    <w:p w:rsidR="00C3291A" w:rsidRPr="006A18C2" w:rsidRDefault="00C3291A" w:rsidP="00C3291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3.1. Предоставление гражданам по договору коммерческого найма жилого помещения осуществляется на основании постановления Администрации с учетом решения общественной комиссии по жилищным вопросам при Администрации.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3.2. Основанием для вселения в жилое помещение, предоставляемое по договору коммерческого найма, является договор коммерческого найма жилого помещения,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заключенный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Наймодателем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и Нанимателем в порядке и на условиях, установленных действующим законодательством, а также подписанный обеими сторонами договора акт приема-передачи жилого помещения.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76"/>
      <w:bookmarkEnd w:id="3"/>
      <w:r w:rsidRPr="006A18C2">
        <w:rPr>
          <w:rFonts w:ascii="Times New Roman" w:hAnsi="Times New Roman" w:cs="Times New Roman"/>
          <w:color w:val="000000"/>
          <w:sz w:val="24"/>
          <w:szCs w:val="24"/>
        </w:rPr>
        <w:t>3.3. Для рассмотрения вопроса о возможности предоставления жилого помещения по договору коммерческого найма, гражданин (далее - Заявитель) представляет в Администрацию личное заявление, ходатайство руководителя организации (предприятия), справку с места работы либо копию трудовой книжки, копию контракта, заверенные надлежащим образом, паспорт или документ, удостоверяющий личность Заявителя, паспорта или документы, удостоверяющие личность граждан, которые будут проживать вместе с Заявителем, выписку из домовой книги Заявителя, выписку из домовой книги граждан, которые будут проживать вместе с Заявителем, а также иные документы по требованию Администрации.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3.4. Заявление о предоставлении жилого помещения Заявителю по договору коммерческого найма рассматривается общественной комиссией по жилищным вопросам при Администрации.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3.5. В случае положительного решения общественной комиссии по жилищным вопросам о предоставлении Заявителю жилого помещения по договору коммерческого найма, уполномоченный орган готовит проект постановления Администрации о предоставлении Заявителю по договору коммерческого найма жилого помещения.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79"/>
      <w:bookmarkEnd w:id="4"/>
      <w:r w:rsidRPr="006A18C2">
        <w:rPr>
          <w:rFonts w:ascii="Times New Roman" w:hAnsi="Times New Roman" w:cs="Times New Roman"/>
          <w:color w:val="000000"/>
          <w:sz w:val="24"/>
          <w:szCs w:val="24"/>
        </w:rPr>
        <w:t>3.6. После издания постановления Администрации, оформляется договор коммерческого найма жилого помещения, а Заявителю направляется письменное приглашение (далее - Приглашение) прибыть в назначенный день для заключения (подписания) договора в Администрацию. Приглашение направляется Заявителю по указанному им в заявлении адресу или сообщается по телефону (на копии приглашения, о том, кому и по какому телефону сообщено, делается соответствующая отметка за подписью исполнителя и начальника отдела).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3.7. Договор коммерческого найма жилого помещения должен быть заключен (подписан) Заявителем в срок не позднее 1 месяца с момента получения им Приглашения. В случае отсутствия Заявителя по указанному в заявлении адресу или возврате Приглашения в Администрацию, Заявитель считается уведомленным надлежащим образом.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3.8. В случае пропуска Заявителем срока, отведенного для заключения договора коммерческого найма жилого помещения без уважительных причин, постановление Администрации о предоставлении этому Заявителю по договору коммерческого найма жилого помещения может быть отменено.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В случае пропуска Заявителем срока, отведенного для заключения договора коммерческого найма жилого помещения по уважительной причине (болезнь, командировка и т.д.), этот срок продлевается при условии уведомления Администрации о невозможности заключения договора в указанный в Приглашении день.</w:t>
      </w:r>
    </w:p>
    <w:p w:rsidR="00C3291A" w:rsidRPr="006A18C2" w:rsidRDefault="00C3291A" w:rsidP="00C329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3.9. В целях сокращения сроков, отведенных для заключения договоров коммерческого найма жилого помещения, Администрация вправе изменить порядок Приглашения Заявителя для подписания договора, предусмотренный </w:t>
      </w:r>
      <w:hyperlink w:anchor="P79" w:history="1">
        <w:r w:rsidRPr="006A18C2">
          <w:rPr>
            <w:rFonts w:ascii="Times New Roman" w:hAnsi="Times New Roman" w:cs="Times New Roman"/>
            <w:color w:val="000000"/>
            <w:sz w:val="24"/>
            <w:szCs w:val="24"/>
          </w:rPr>
          <w:t>п. 3.6</w:t>
        </w:r>
      </w:hyperlink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на иной, удобный для Заявителя порядок, не нарушая при этом его прав и законных интересов.</w:t>
      </w:r>
    </w:p>
    <w:p w:rsidR="00C3291A" w:rsidRPr="006A18C2" w:rsidRDefault="00C3291A" w:rsidP="00C3291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91A" w:rsidRDefault="00C3291A" w:rsidP="00C3291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3291A" w:rsidRDefault="00C3291A" w:rsidP="00C3291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Default="000C49DC" w:rsidP="000C49DC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Pr="006A18C2" w:rsidRDefault="000C49DC" w:rsidP="000C49DC">
      <w:pPr>
        <w:pStyle w:val="ConsPlusNormal"/>
        <w:ind w:left="-567" w:firstLine="567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0C49DC" w:rsidRPr="006A18C2" w:rsidRDefault="000C49DC" w:rsidP="000C49DC">
      <w:pPr>
        <w:pStyle w:val="ConsPlusNormal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к Положению о коммерческом найме</w:t>
      </w:r>
    </w:p>
    <w:p w:rsidR="000C49DC" w:rsidRPr="006A18C2" w:rsidRDefault="000C49DC" w:rsidP="000C49DC">
      <w:pPr>
        <w:pStyle w:val="ConsPlusNormal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жилых помещений муниципального</w:t>
      </w:r>
    </w:p>
    <w:p w:rsidR="000C49DC" w:rsidRPr="006A18C2" w:rsidRDefault="000C49DC" w:rsidP="000C49DC">
      <w:pPr>
        <w:pStyle w:val="ConsPlusNormal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жилищного фонда городского</w:t>
      </w:r>
    </w:p>
    <w:p w:rsidR="000C49DC" w:rsidRPr="006A18C2" w:rsidRDefault="000C49DC" w:rsidP="000C49DC">
      <w:pPr>
        <w:pStyle w:val="ConsPlusNormal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округа Электрогорск </w:t>
      </w:r>
    </w:p>
    <w:p w:rsidR="000C49DC" w:rsidRPr="006A18C2" w:rsidRDefault="000C49DC" w:rsidP="000C49D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Pr="006A18C2" w:rsidRDefault="000C49DC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95"/>
      <w:bookmarkEnd w:id="5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0C49DC" w:rsidRPr="006A18C2" w:rsidRDefault="000C49DC" w:rsidP="000C49DC">
      <w:pPr>
        <w:pStyle w:val="ConsPlusNonformat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</w:p>
    <w:p w:rsidR="000C49DC" w:rsidRPr="006A18C2" w:rsidRDefault="000C49DC" w:rsidP="000C49DC">
      <w:pPr>
        <w:pStyle w:val="ConsPlusNonformat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КОММЕРЧЕСКОГО НАЙМА ЖИЛОГО ПОМЕЩЕНИЯ МУНИЦИПАЛЬНОГО</w:t>
      </w:r>
    </w:p>
    <w:p w:rsidR="000C49DC" w:rsidRPr="006A18C2" w:rsidRDefault="000C49DC" w:rsidP="000C49DC">
      <w:pPr>
        <w:pStyle w:val="ConsPlusNonformat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ЖИЛИЩНОГО ФОНДА ГОРОДСКОГО ОКРУГА ЭЛЕКТРОГОРСК </w:t>
      </w:r>
    </w:p>
    <w:p w:rsidR="000C49DC" w:rsidRPr="006A18C2" w:rsidRDefault="000C49DC" w:rsidP="000C49DC">
      <w:pPr>
        <w:pStyle w:val="ConsPlusNonformat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№ _____</w:t>
      </w:r>
    </w:p>
    <w:p w:rsidR="000C49DC" w:rsidRPr="006A18C2" w:rsidRDefault="000C49DC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Pr="006A18C2" w:rsidRDefault="000C49DC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область, городской округ Электрогорск                           </w:t>
      </w:r>
      <w:proofErr w:type="gram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6A18C2">
        <w:rPr>
          <w:rFonts w:ascii="Times New Roman" w:hAnsi="Times New Roman" w:cs="Times New Roman"/>
          <w:color w:val="000000"/>
          <w:sz w:val="24"/>
          <w:szCs w:val="24"/>
        </w:rPr>
        <w:t>___» __________ 20__ г.</w:t>
      </w:r>
    </w:p>
    <w:p w:rsidR="000C49DC" w:rsidRPr="006A18C2" w:rsidRDefault="000C49DC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Pr="006A18C2" w:rsidRDefault="000C49DC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   Администрация городского округа Электрогорск Московской области в лице ____________</w:t>
      </w:r>
    </w:p>
    <w:p w:rsidR="000C49DC" w:rsidRPr="006A18C2" w:rsidRDefault="000C49DC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________________________________________________, действующего на основании _______</w:t>
      </w:r>
    </w:p>
    <w:p w:rsidR="000C49DC" w:rsidRPr="006A18C2" w:rsidRDefault="000C49DC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___________________________________________________, именуемая в дальнейшем «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>», с одной стороны, и гражданин(ка)___________________________________________</w:t>
      </w:r>
    </w:p>
    <w:p w:rsidR="000C49DC" w:rsidRPr="006A18C2" w:rsidRDefault="000C49DC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0C49DC" w:rsidRPr="006A18C2" w:rsidRDefault="000C49DC" w:rsidP="000C49DC">
      <w:pPr>
        <w:pStyle w:val="ConsPlusNonformat"/>
        <w:ind w:left="-567" w:firstLine="567"/>
        <w:jc w:val="center"/>
        <w:rPr>
          <w:rFonts w:ascii="Times New Roman" w:hAnsi="Times New Roman" w:cs="Times New Roman"/>
          <w:color w:val="000000"/>
        </w:rPr>
      </w:pPr>
      <w:r w:rsidRPr="006A18C2">
        <w:rPr>
          <w:rFonts w:ascii="Times New Roman" w:hAnsi="Times New Roman" w:cs="Times New Roman"/>
          <w:color w:val="000000"/>
        </w:rPr>
        <w:t>(фамилия, имя, отчество)</w:t>
      </w:r>
    </w:p>
    <w:p w:rsidR="000C49DC" w:rsidRPr="006A18C2" w:rsidRDefault="000C49DC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0C49DC" w:rsidRPr="006A18C2" w:rsidRDefault="000C49DC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_________________________________________________________________________________,</w:t>
      </w:r>
    </w:p>
    <w:p w:rsidR="000C49DC" w:rsidRPr="006A18C2" w:rsidRDefault="000C49DC" w:rsidP="000C49DC">
      <w:pPr>
        <w:pStyle w:val="ConsPlusNonformat"/>
        <w:ind w:left="-567" w:firstLine="567"/>
        <w:jc w:val="center"/>
        <w:rPr>
          <w:rFonts w:ascii="Times New Roman" w:hAnsi="Times New Roman" w:cs="Times New Roman"/>
          <w:color w:val="000000"/>
        </w:rPr>
      </w:pPr>
      <w:r w:rsidRPr="006A18C2">
        <w:rPr>
          <w:rFonts w:ascii="Times New Roman" w:hAnsi="Times New Roman" w:cs="Times New Roman"/>
          <w:color w:val="000000"/>
        </w:rPr>
        <w:t>(наименование документа, удостоверяющего личность, серия, номер, кем и когда выдан)</w:t>
      </w:r>
    </w:p>
    <w:p w:rsidR="000C49DC" w:rsidRPr="006A18C2" w:rsidRDefault="000C49DC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действующий(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>) от своего имени, именуемый(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) в дальнейшем «Наниматель», с </w:t>
      </w:r>
      <w:proofErr w:type="gram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другой  стороны</w:t>
      </w:r>
      <w:proofErr w:type="gramEnd"/>
      <w:r w:rsidRPr="006A18C2">
        <w:rPr>
          <w:rFonts w:ascii="Times New Roman" w:hAnsi="Times New Roman" w:cs="Times New Roman"/>
          <w:color w:val="000000"/>
          <w:sz w:val="24"/>
          <w:szCs w:val="24"/>
        </w:rPr>
        <w:t>,  вместе  именуемые  «Стороны»,  на основании Постановления Главы городского округа Электрогорск Московской области от «___» ________20____ г. № ______ заключили настоящий договор о нижеследующем.</w:t>
      </w:r>
    </w:p>
    <w:p w:rsidR="000C49DC" w:rsidRPr="006A18C2" w:rsidRDefault="000C49DC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Pr="006A18C2" w:rsidRDefault="000C49DC" w:rsidP="000C49DC">
      <w:pPr>
        <w:pStyle w:val="ConsPlusNonformat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0C49DC" w:rsidRPr="006A18C2" w:rsidRDefault="000C49DC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Pr="006A18C2" w:rsidRDefault="000C49DC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   1.1.  </w:t>
      </w:r>
      <w:proofErr w:type="spellStart"/>
      <w:proofErr w:type="gram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передает</w:t>
      </w:r>
      <w:proofErr w:type="spellEnd"/>
      <w:proofErr w:type="gram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 Нанимателю и членам его семьи во временное владение   и  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плату</w:t>
      </w: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 жилое  помещение,  находящееся  в  муниципальной собственности, состоящее из 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6A18C2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0C49DC" w:rsidRPr="006A18C2" w:rsidRDefault="000C49DC" w:rsidP="000C49DC">
      <w:pPr>
        <w:pStyle w:val="ConsPlusNonformat"/>
        <w:ind w:left="-567" w:firstLine="567"/>
        <w:jc w:val="center"/>
        <w:rPr>
          <w:rFonts w:ascii="Times New Roman" w:hAnsi="Times New Roman" w:cs="Times New Roman"/>
          <w:color w:val="000000"/>
        </w:rPr>
      </w:pPr>
      <w:r w:rsidRPr="006A18C2">
        <w:rPr>
          <w:rFonts w:ascii="Times New Roman" w:hAnsi="Times New Roman" w:cs="Times New Roman"/>
          <w:color w:val="000000"/>
        </w:rPr>
        <w:t>(указываются количество комнат, размер общей площади помещения(</w:t>
      </w:r>
      <w:proofErr w:type="spellStart"/>
      <w:r w:rsidRPr="006A18C2">
        <w:rPr>
          <w:rFonts w:ascii="Times New Roman" w:hAnsi="Times New Roman" w:cs="Times New Roman"/>
          <w:color w:val="000000"/>
        </w:rPr>
        <w:t>ий</w:t>
      </w:r>
      <w:proofErr w:type="spellEnd"/>
      <w:r w:rsidRPr="006A18C2">
        <w:rPr>
          <w:rFonts w:ascii="Times New Roman" w:hAnsi="Times New Roman" w:cs="Times New Roman"/>
          <w:color w:val="000000"/>
        </w:rPr>
        <w:t>), номер</w:t>
      </w:r>
    </w:p>
    <w:p w:rsidR="000C49DC" w:rsidRPr="006A18C2" w:rsidRDefault="000C49DC" w:rsidP="000C49DC">
      <w:pPr>
        <w:pStyle w:val="ConsPlusNonformat"/>
        <w:ind w:left="-567" w:firstLine="567"/>
        <w:jc w:val="center"/>
        <w:rPr>
          <w:rFonts w:ascii="Times New Roman" w:hAnsi="Times New Roman" w:cs="Times New Roman"/>
          <w:color w:val="000000"/>
        </w:rPr>
      </w:pPr>
      <w:r w:rsidRPr="006A18C2">
        <w:rPr>
          <w:rFonts w:ascii="Times New Roman" w:hAnsi="Times New Roman" w:cs="Times New Roman"/>
          <w:color w:val="000000"/>
        </w:rPr>
        <w:t>квартиры, номер дома, название улицы, название населенного пункта)</w:t>
      </w:r>
    </w:p>
    <w:p w:rsidR="000C49DC" w:rsidRPr="006A18C2" w:rsidRDefault="000C49DC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C49DC" w:rsidRPr="006A18C2" w:rsidRDefault="000C49DC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   1.2. Срок найма жилого помещения устанавливается на _____ (______) года с «___» __________ 20__ г. по «___» __________ 20__ г.</w:t>
      </w:r>
    </w:p>
    <w:p w:rsidR="000C49DC" w:rsidRPr="006A18C2" w:rsidRDefault="000C49DC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   1.3. Характеристика предоставляемого жилого помещения, его технического </w:t>
      </w:r>
      <w:proofErr w:type="gram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состояния,   </w:t>
      </w:r>
      <w:proofErr w:type="gramEnd"/>
      <w:r w:rsidRPr="006A18C2">
        <w:rPr>
          <w:rFonts w:ascii="Times New Roman" w:hAnsi="Times New Roman" w:cs="Times New Roman"/>
          <w:color w:val="000000"/>
          <w:sz w:val="24"/>
          <w:szCs w:val="24"/>
        </w:rPr>
        <w:t>а   также   санитарно-технического   и   иного   оборудования, находящегося  в  нем,  содержится  в техническом паспорте жилого помещения.</w:t>
      </w:r>
    </w:p>
    <w:p w:rsidR="000C49DC" w:rsidRPr="006A18C2" w:rsidRDefault="000C49DC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   1.4. Совместно с Нанимателем в жилое помещение вселяются граждане:</w:t>
      </w:r>
    </w:p>
    <w:p w:rsidR="000C49DC" w:rsidRPr="006A18C2" w:rsidRDefault="000C49DC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0C49DC" w:rsidRPr="006A18C2" w:rsidRDefault="000C49DC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0C49DC" w:rsidRPr="006A18C2" w:rsidRDefault="000C49DC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0C49DC" w:rsidRPr="006A18C2" w:rsidRDefault="000C49DC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0C49DC" w:rsidRPr="006A18C2" w:rsidRDefault="000C49DC" w:rsidP="000C49D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Pr="006A18C2" w:rsidRDefault="000C49DC" w:rsidP="000C49DC">
      <w:pPr>
        <w:pStyle w:val="ConsPlusNonformat"/>
        <w:ind w:left="-567" w:firstLine="567"/>
        <w:jc w:val="center"/>
        <w:rPr>
          <w:rFonts w:ascii="Times New Roman" w:hAnsi="Times New Roman" w:cs="Times New Roman"/>
          <w:color w:val="000000"/>
        </w:rPr>
      </w:pPr>
      <w:r w:rsidRPr="006A18C2">
        <w:rPr>
          <w:rFonts w:ascii="Times New Roman" w:hAnsi="Times New Roman" w:cs="Times New Roman"/>
          <w:color w:val="000000"/>
        </w:rPr>
        <w:t>(указываются фамилия, имя, отчество гражданина, год рождения, наименование</w:t>
      </w:r>
    </w:p>
    <w:p w:rsidR="000C49DC" w:rsidRPr="006A18C2" w:rsidRDefault="000C49DC" w:rsidP="000C49DC">
      <w:pPr>
        <w:pStyle w:val="ConsPlusNonformat"/>
        <w:ind w:left="-567" w:firstLine="567"/>
        <w:jc w:val="center"/>
        <w:rPr>
          <w:rFonts w:ascii="Times New Roman" w:hAnsi="Times New Roman" w:cs="Times New Roman"/>
          <w:color w:val="000000"/>
        </w:rPr>
      </w:pPr>
      <w:r w:rsidRPr="006A18C2">
        <w:rPr>
          <w:rFonts w:ascii="Times New Roman" w:hAnsi="Times New Roman" w:cs="Times New Roman"/>
          <w:color w:val="000000"/>
        </w:rPr>
        <w:t>документа, удостоверяющего личность, серия, номер, кем и когда выдан)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Pr="006A18C2" w:rsidRDefault="000C49DC" w:rsidP="000C49DC">
      <w:pPr>
        <w:pStyle w:val="ConsPlusNormal"/>
        <w:ind w:left="-567" w:firstLine="567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 Права и обязанности Нанимателя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2.1. Наниматель имеет право: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2.1.1. На использование жилого помещения для проживания, в том числе с членами семьи.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2.1.2. На пользование общим имуществом в многоквартирном доме.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2.1.3.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основаниям, которые предусмотрены федеральным законодательством.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2.1.4. На преимущественное право на заключение договора на новый срок по истечении срока договора коммерческого найма (за исключением краткосрочных договоров).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2.1.5. На расторжение в любое время настоящего договора.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2.1.6. На сохранение права пользования жилым помещением при переходе права собственности на это помещение, а также хозяйственного ведения или оперативного управления.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2.1.7. На получение субсидий на оплату жилого помещения и коммунальных услуг в порядке и на условиях, установленных </w:t>
      </w:r>
      <w:hyperlink r:id="rId11" w:history="1">
        <w:r w:rsidRPr="006A18C2">
          <w:rPr>
            <w:rFonts w:ascii="Times New Roman" w:hAnsi="Times New Roman" w:cs="Times New Roman"/>
            <w:color w:val="000000"/>
            <w:sz w:val="24"/>
            <w:szCs w:val="24"/>
          </w:rPr>
          <w:t>статьей 159</w:t>
        </w:r>
      </w:hyperlink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Жилищного кодекса Российской Федерации.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2.1.8. Наниматель может иметь иные права, предусмотренные законодательством.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2.2. Наниматель обязан: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2.2.1. Использовать жилое помещение по назначению и в пределах, установленных Жилищным </w:t>
      </w:r>
      <w:hyperlink r:id="rId12" w:history="1">
        <w:r w:rsidRPr="006A18C2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2.2.2. Соблюдать правила пользования жилым помещением.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2.2.3. Обеспечивать сохранность жилого помещения.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2.2.4. Поддерживать надлежащее состояние жилого помещения. Самовольное переустройство или перепланировка жилого помещения не допускается.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2.2.5. Проводить текущий ремонт жилого помещения.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2.2.6. Своевременно (ежемесячно) вносить плату за коммерческий наем жилого помещения, плату за содержание и ремонт жилого помещения, плату за коммунальные услуги.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13" w:history="1">
        <w:r w:rsidRPr="006A18C2">
          <w:rPr>
            <w:rFonts w:ascii="Times New Roman" w:hAnsi="Times New Roman" w:cs="Times New Roman"/>
            <w:color w:val="000000"/>
            <w:sz w:val="24"/>
            <w:szCs w:val="24"/>
          </w:rPr>
          <w:t>статьей 155</w:t>
        </w:r>
      </w:hyperlink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Жилищного кодекса Российской Федерации.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2.2.7. Допускать в жилое помещение в заранее согласованное время представителя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2.2.8. Переселяться на время капитального ремонта жилого дома с гражданами, постоянно проживающими с Нанимателем, в другое жилое помещение, предоставленное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Наймодателем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(когда ремонт не может быть произведен без выселения). В случае отказа Нанимателя и граждан, постоянно проживающих с Нанимателем, от переселения в это жилое помещение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может потребовать переселения в судебном порядке.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2.2.9.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Наймодателю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или в соответствующую эксплуатирующую либо управляющую организацию.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2.2.10.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164"/>
      <w:bookmarkEnd w:id="6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2.2.11. При освобождении жилого помещения сдать его в течение 3 дней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Наймодателю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2.2.12. При расторжении или прекращении настоящего договора освободить жилое помещение. В случае отказа освободить жилое помещение Наниматель и граждане, постоянно проживающие с Нанимателем, подлежат выселению в судебном порядке.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2.2.13. Наниматель жилого помещения несет иные обязанности, предусмотренные законодательством.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2.2.14. Временное (до трех месяцев) отсутствие Нанимателя и граждан, постоянно проживающих с Нанимателем, не влечет изменение их прав и обязанностей по настоящему договору.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2.2.15. Наниматель не вправе осуществлять приватизацию жилого помещения, обмен жилого помещения, а также передавать его в поднаем.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2.2.16. Граждане, постоянно проживающие с Нанимателем, имеют право на пользование жилым помещением наравне с Нанимателем, если иное не установлено соглашением между ними.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Pr="006A18C2" w:rsidRDefault="000C49DC" w:rsidP="000C49DC">
      <w:pPr>
        <w:pStyle w:val="ConsPlusNormal"/>
        <w:ind w:left="-567" w:firstLine="567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3. Права и обязанности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3.1.1. Требовать от Нанимателя своевременного внесения платы за коммерческий наем жилого помещения, плату за содержание и ремонт жилого помещения, плату за коммунальные услуги.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3.1.2. Изменять плату за коммерческий наем жилого помещения по соглашению сторон, а также в одностороннем порядке в случае изменения методики расчета платы за коммерческий наем жилого помещения, но не чаще 1 раза в год.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3.1.3.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в заранее согласованное с Нанимателем время вправе осуществлять осмотр технического состояния жилого помещения, санитарно-технического и иного оборудования, находящегося в нем, а также выполнять необходимые работы, о чем составляется соответствующий акт, подписанный обеими Сторонами.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3.1.4.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3.1.5.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может иметь иные права, предусмотренные законодательством.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обязан: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3.2.1. Передать Нанимателю свободное от прав третьих лиц и пригодное для проживания жилое помещение.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3.2.2. Принимать участие в надлежащем содержании и ремонте общего имущества в многоквартирном доме, в котором находится жилое помещение.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3.2.3. Осуществлять капитальный ремонт жилого помещения.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3.2.4. Предоставить Нанимателю и гражданам, постоянно проживающим с Нанимателем,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без расторжения настоящего договора.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3.2.5. Информировать Нанимателя о проведении капитального ремонта или реконструкции дома не позднее, чем за три месяца до начала работ.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3.2.6.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3.2.7. Обеспечивать предоставление Нанимателю коммунальных услуг в соответствии с жилищным законодательством.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3.2.8. Принять в установленные настоящим договором сроки жилое помещение у Нанимателя с соблюдением условий, предусмотренных </w:t>
      </w:r>
      <w:hyperlink w:anchor="P164" w:history="1">
        <w:r w:rsidRPr="006A18C2">
          <w:rPr>
            <w:rFonts w:ascii="Times New Roman" w:hAnsi="Times New Roman" w:cs="Times New Roman"/>
            <w:color w:val="000000"/>
            <w:sz w:val="24"/>
            <w:szCs w:val="24"/>
          </w:rPr>
          <w:t>подпунктом 2.2.11</w:t>
        </w:r>
      </w:hyperlink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3.2.9.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несет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иные обязанности, предусмотренные законодательством.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Pr="006A18C2" w:rsidRDefault="000C49DC" w:rsidP="000C49DC">
      <w:pPr>
        <w:pStyle w:val="ConsPlusNormal"/>
        <w:ind w:left="-567" w:firstLine="567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4. Расторжение и прекращение договора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4.1. Наниматель в любое время может расторгнуть настоящий договор.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4.2. Настоящий договор может быть расторгнут в любое время по соглашению Сторон.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4.3. Расторжение настоящего договора по требованию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в судебном порядке в случае: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- разрушения или повреждения жилого помещения Нанимателем или членами его семьи и гражданами, постоянно с ними проживающими;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- систематического нарушения прав и законных интересов соседей;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- использования жилого помещения не по назначению.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4.4. Настоящий договор прекращается в связи: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- с утратой (разрушением) жилого помещения;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- с окончанием срока действия договора;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- с </w:t>
      </w:r>
      <w:proofErr w:type="gram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не использованием</w:t>
      </w:r>
      <w:proofErr w:type="gram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по назначению жилого помещения более трех месяцев.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4.5. В случае расторжения или прекращения настоящего договора в связи с истечением срока договора, Наниматель и граждане, постоянно проживающие с Нанимателем, должны в пятидневный срок освободить жилое помещение и передать его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Наймодателю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по акту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>-передачи жилого помещения. В случае отказа освободить жилое помещение Наниматель и другие граждане, проживающие в жилом помещении к моменту расторжения договора, подлежат выселению из жилого помещения на основании решения суда.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Pr="006A18C2" w:rsidRDefault="000C49DC" w:rsidP="000C49DC">
      <w:pPr>
        <w:pStyle w:val="ConsPlusNormal"/>
        <w:ind w:left="-567" w:firstLine="567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5. Внесение платы по договору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5.1. Наниматель ежемесячно, не позднее 15 числа каждого месяца, вносит плату за коммерческий наем жилого помещения по следующим реквизитам.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получателя: </w:t>
      </w:r>
    </w:p>
    <w:tbl>
      <w:tblPr>
        <w:tblW w:w="10348" w:type="dxa"/>
        <w:tblInd w:w="-567" w:type="dxa"/>
        <w:tblLook w:val="0000" w:firstRow="0" w:lastRow="0" w:firstColumn="0" w:lastColumn="0" w:noHBand="0" w:noVBand="0"/>
      </w:tblPr>
      <w:tblGrid>
        <w:gridCol w:w="10348"/>
      </w:tblGrid>
      <w:tr w:rsidR="000C49DC" w:rsidRPr="004604AC" w:rsidTr="000C49DC">
        <w:tc>
          <w:tcPr>
            <w:tcW w:w="10348" w:type="dxa"/>
            <w:shd w:val="clear" w:color="auto" w:fill="auto"/>
          </w:tcPr>
          <w:p w:rsidR="000C49DC" w:rsidRPr="004604AC" w:rsidRDefault="000C49DC" w:rsidP="000C49DC">
            <w:pPr>
              <w:ind w:left="-567" w:firstLine="567"/>
              <w:jc w:val="both"/>
              <w:rPr>
                <w:szCs w:val="24"/>
              </w:rPr>
            </w:pPr>
            <w:r w:rsidRPr="004604AC">
              <w:rPr>
                <w:szCs w:val="24"/>
              </w:rPr>
              <w:t>142530, Московская область, г. Электрогорск, ул. Кржижановского, д.</w:t>
            </w:r>
            <w:r>
              <w:rPr>
                <w:szCs w:val="24"/>
              </w:rPr>
              <w:t xml:space="preserve"> </w:t>
            </w:r>
            <w:r w:rsidRPr="004604AC">
              <w:rPr>
                <w:szCs w:val="24"/>
              </w:rPr>
              <w:t>12. корп.</w:t>
            </w:r>
            <w:r>
              <w:rPr>
                <w:szCs w:val="24"/>
              </w:rPr>
              <w:t xml:space="preserve"> </w:t>
            </w:r>
            <w:r w:rsidRPr="004604AC">
              <w:rPr>
                <w:szCs w:val="24"/>
              </w:rPr>
              <w:t>2</w:t>
            </w:r>
          </w:p>
        </w:tc>
      </w:tr>
      <w:tr w:rsidR="000C49DC" w:rsidRPr="004604AC" w:rsidTr="000C49DC">
        <w:tc>
          <w:tcPr>
            <w:tcW w:w="10348" w:type="dxa"/>
            <w:shd w:val="clear" w:color="auto" w:fill="auto"/>
          </w:tcPr>
          <w:p w:rsidR="000C49DC" w:rsidRDefault="000C49DC" w:rsidP="000C49DC">
            <w:pPr>
              <w:ind w:left="-567" w:firstLine="567"/>
              <w:jc w:val="both"/>
              <w:rPr>
                <w:color w:val="000000"/>
                <w:spacing w:val="2"/>
                <w:szCs w:val="24"/>
              </w:rPr>
            </w:pPr>
            <w:r w:rsidRPr="004604AC">
              <w:rPr>
                <w:color w:val="000000"/>
                <w:spacing w:val="2"/>
                <w:szCs w:val="24"/>
              </w:rPr>
              <w:t xml:space="preserve">ИНН 5035010136, </w:t>
            </w:r>
          </w:p>
          <w:p w:rsidR="000C49DC" w:rsidRDefault="000C49DC" w:rsidP="000C49DC">
            <w:pPr>
              <w:ind w:left="-567" w:firstLine="567"/>
              <w:jc w:val="both"/>
              <w:rPr>
                <w:color w:val="000000"/>
                <w:spacing w:val="2"/>
                <w:szCs w:val="24"/>
              </w:rPr>
            </w:pPr>
            <w:r w:rsidRPr="004604AC">
              <w:rPr>
                <w:color w:val="000000"/>
                <w:spacing w:val="2"/>
                <w:szCs w:val="24"/>
              </w:rPr>
              <w:t xml:space="preserve">КПП 503501001, </w:t>
            </w:r>
          </w:p>
          <w:p w:rsidR="000C49DC" w:rsidRDefault="000C49DC" w:rsidP="000C49DC">
            <w:pPr>
              <w:ind w:left="-567" w:firstLine="567"/>
              <w:jc w:val="both"/>
              <w:rPr>
                <w:color w:val="000000"/>
                <w:spacing w:val="2"/>
                <w:szCs w:val="24"/>
              </w:rPr>
            </w:pPr>
            <w:r w:rsidRPr="004604AC">
              <w:rPr>
                <w:color w:val="000000"/>
                <w:spacing w:val="2"/>
                <w:szCs w:val="24"/>
              </w:rPr>
              <w:t xml:space="preserve">Управление федерального казначейства по Московской области (Администрация городского округа Электрогорск), </w:t>
            </w:r>
          </w:p>
          <w:p w:rsidR="000C49DC" w:rsidRDefault="000C49DC" w:rsidP="000C49DC">
            <w:pPr>
              <w:ind w:left="-567" w:firstLine="567"/>
              <w:jc w:val="both"/>
              <w:rPr>
                <w:color w:val="000000"/>
                <w:spacing w:val="2"/>
                <w:szCs w:val="24"/>
              </w:rPr>
            </w:pPr>
            <w:r w:rsidRPr="004604AC">
              <w:rPr>
                <w:color w:val="000000"/>
                <w:spacing w:val="2"/>
                <w:szCs w:val="24"/>
              </w:rPr>
              <w:t>Отделение 1 Москва, р/</w:t>
            </w:r>
            <w:proofErr w:type="spellStart"/>
            <w:r w:rsidRPr="004604AC">
              <w:rPr>
                <w:color w:val="000000"/>
                <w:spacing w:val="2"/>
                <w:szCs w:val="24"/>
              </w:rPr>
              <w:t>сч</w:t>
            </w:r>
            <w:proofErr w:type="spellEnd"/>
            <w:r w:rsidRPr="004604AC">
              <w:rPr>
                <w:color w:val="000000"/>
                <w:spacing w:val="2"/>
                <w:szCs w:val="24"/>
              </w:rPr>
              <w:t xml:space="preserve">. – 40204810900000002267,            </w:t>
            </w:r>
          </w:p>
          <w:p w:rsidR="000C49DC" w:rsidRDefault="000C49DC" w:rsidP="000C49DC">
            <w:pPr>
              <w:ind w:left="-567" w:firstLine="567"/>
              <w:jc w:val="both"/>
              <w:rPr>
                <w:color w:val="000000"/>
                <w:spacing w:val="2"/>
                <w:szCs w:val="24"/>
              </w:rPr>
            </w:pPr>
            <w:r w:rsidRPr="004604AC">
              <w:rPr>
                <w:color w:val="000000"/>
                <w:spacing w:val="2"/>
                <w:szCs w:val="24"/>
              </w:rPr>
              <w:t xml:space="preserve">БИК – 044583001, ОКАТО – 46491000000, </w:t>
            </w:r>
          </w:p>
          <w:p w:rsidR="000C49DC" w:rsidRDefault="000C49DC" w:rsidP="000C49DC">
            <w:pPr>
              <w:ind w:left="-567" w:firstLine="567"/>
              <w:jc w:val="both"/>
              <w:rPr>
                <w:color w:val="000000"/>
                <w:spacing w:val="2"/>
                <w:szCs w:val="24"/>
              </w:rPr>
            </w:pPr>
            <w:r w:rsidRPr="004604AC">
              <w:rPr>
                <w:color w:val="000000"/>
                <w:spacing w:val="2"/>
                <w:szCs w:val="24"/>
              </w:rPr>
              <w:t>л/</w:t>
            </w:r>
            <w:proofErr w:type="spellStart"/>
            <w:r w:rsidRPr="004604AC">
              <w:rPr>
                <w:color w:val="000000"/>
                <w:spacing w:val="2"/>
                <w:szCs w:val="24"/>
              </w:rPr>
              <w:t>сч</w:t>
            </w:r>
            <w:proofErr w:type="spellEnd"/>
            <w:r w:rsidRPr="004604AC">
              <w:rPr>
                <w:color w:val="000000"/>
                <w:spacing w:val="2"/>
                <w:szCs w:val="24"/>
              </w:rPr>
              <w:t xml:space="preserve">. – 03001730394,                </w:t>
            </w:r>
          </w:p>
          <w:p w:rsidR="000C49DC" w:rsidRDefault="000C49DC" w:rsidP="000C49DC">
            <w:pPr>
              <w:ind w:left="-567" w:firstLine="567"/>
              <w:jc w:val="both"/>
              <w:rPr>
                <w:color w:val="000000"/>
                <w:spacing w:val="2"/>
                <w:szCs w:val="24"/>
              </w:rPr>
            </w:pPr>
            <w:r w:rsidRPr="004604AC">
              <w:rPr>
                <w:color w:val="000000"/>
                <w:spacing w:val="2"/>
                <w:szCs w:val="24"/>
              </w:rPr>
              <w:t xml:space="preserve">ОКТМО – 46791000001, </w:t>
            </w:r>
          </w:p>
          <w:p w:rsidR="000C49DC" w:rsidRDefault="000C49DC" w:rsidP="000C49DC">
            <w:pPr>
              <w:ind w:left="-567" w:firstLine="567"/>
              <w:jc w:val="both"/>
              <w:rPr>
                <w:color w:val="000000"/>
                <w:spacing w:val="2"/>
                <w:szCs w:val="24"/>
              </w:rPr>
            </w:pPr>
            <w:r w:rsidRPr="004604AC">
              <w:rPr>
                <w:color w:val="000000"/>
                <w:spacing w:val="2"/>
                <w:szCs w:val="24"/>
              </w:rPr>
              <w:t xml:space="preserve">ОКПО – 04033918, </w:t>
            </w:r>
          </w:p>
          <w:p w:rsidR="000C49DC" w:rsidRPr="004604AC" w:rsidRDefault="000C49DC" w:rsidP="000C49DC">
            <w:pPr>
              <w:ind w:left="-567" w:firstLine="567"/>
              <w:jc w:val="both"/>
              <w:rPr>
                <w:szCs w:val="24"/>
              </w:rPr>
            </w:pPr>
            <w:r w:rsidRPr="004604AC">
              <w:rPr>
                <w:color w:val="000000"/>
                <w:spacing w:val="2"/>
                <w:szCs w:val="24"/>
              </w:rPr>
              <w:t>ОГРН -1025004644191</w:t>
            </w:r>
          </w:p>
        </w:tc>
      </w:tr>
    </w:tbl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- прочие поступления от использования имущества: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коммерческий наем жилых помещений муниципального жилищного фонда городского округа Электрогорск.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Назначение платежа: плата за коммерческий наем по договору № ______ от _________ 20_ г.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Pr="006A18C2" w:rsidRDefault="000C49DC" w:rsidP="000C49DC">
      <w:pPr>
        <w:pStyle w:val="ConsPlusNormal"/>
        <w:ind w:left="-567" w:firstLine="567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6. Иные условия</w:t>
      </w:r>
    </w:p>
    <w:p w:rsidR="000C49DC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6.2. Настоящий договор составлен в двух экземплярах, один из которых находится у 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>, второй - у Нанимателя.</w:t>
      </w:r>
    </w:p>
    <w:p w:rsidR="000C49DC" w:rsidRPr="006A18C2" w:rsidRDefault="000C49DC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506" w:type="dxa"/>
        <w:tblInd w:w="-567" w:type="dxa"/>
        <w:tblLook w:val="01E0" w:firstRow="1" w:lastRow="1" w:firstColumn="1" w:lastColumn="1" w:noHBand="0" w:noVBand="0"/>
      </w:tblPr>
      <w:tblGrid>
        <w:gridCol w:w="5778"/>
        <w:gridCol w:w="4728"/>
      </w:tblGrid>
      <w:tr w:rsidR="000C49DC" w:rsidRPr="00876703" w:rsidTr="000C49DC">
        <w:trPr>
          <w:trHeight w:val="3197"/>
        </w:trPr>
        <w:tc>
          <w:tcPr>
            <w:tcW w:w="5778" w:type="dxa"/>
          </w:tcPr>
          <w:p w:rsidR="000C49DC" w:rsidRPr="003324B6" w:rsidRDefault="000C49DC" w:rsidP="000C49DC">
            <w:pPr>
              <w:ind w:left="-567" w:firstLine="567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proofErr w:type="spellStart"/>
            <w:r w:rsidRPr="003324B6">
              <w:rPr>
                <w:b/>
                <w:sz w:val="22"/>
                <w:szCs w:val="22"/>
              </w:rPr>
              <w:t>Наймодатель</w:t>
            </w:r>
            <w:proofErr w:type="spellEnd"/>
          </w:p>
          <w:p w:rsidR="000C49DC" w:rsidRDefault="000C49DC" w:rsidP="000C49DC">
            <w:pPr>
              <w:ind w:left="-567" w:firstLine="567"/>
              <w:rPr>
                <w:color w:val="000000"/>
                <w:sz w:val="22"/>
                <w:szCs w:val="22"/>
              </w:rPr>
            </w:pPr>
          </w:p>
          <w:p w:rsidR="000C49DC" w:rsidRDefault="000C49DC" w:rsidP="000C49DC">
            <w:pPr>
              <w:ind w:left="-567" w:firstLine="567"/>
              <w:rPr>
                <w:b/>
                <w:sz w:val="22"/>
                <w:szCs w:val="22"/>
              </w:rPr>
            </w:pPr>
            <w:r w:rsidRPr="006E4AEE">
              <w:rPr>
                <w:b/>
                <w:sz w:val="22"/>
                <w:szCs w:val="22"/>
              </w:rPr>
              <w:t>Администрация</w:t>
            </w:r>
            <w:r>
              <w:rPr>
                <w:b/>
                <w:sz w:val="22"/>
                <w:szCs w:val="22"/>
              </w:rPr>
              <w:t xml:space="preserve"> городского округа </w:t>
            </w:r>
          </w:p>
          <w:p w:rsidR="000C49DC" w:rsidRDefault="000C49DC" w:rsidP="000C49DC">
            <w:pPr>
              <w:ind w:left="-567" w:firstLine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Электрогорск Московской области</w:t>
            </w:r>
          </w:p>
          <w:p w:rsidR="000C49DC" w:rsidRDefault="000C49DC" w:rsidP="000C49D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</w:p>
          <w:p w:rsidR="000C49DC" w:rsidRDefault="000C49DC" w:rsidP="000C49DC">
            <w:pPr>
              <w:ind w:left="-567" w:firstLine="56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142530, Московская область, г. Электрогорск,</w:t>
            </w:r>
          </w:p>
          <w:p w:rsidR="000C49DC" w:rsidRPr="00CD4EAD" w:rsidRDefault="000C49DC" w:rsidP="000C49DC">
            <w:pPr>
              <w:ind w:left="-567" w:firstLine="56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ул. Кржижановского, д. 12, корп. 2</w:t>
            </w:r>
          </w:p>
        </w:tc>
        <w:tc>
          <w:tcPr>
            <w:tcW w:w="4728" w:type="dxa"/>
          </w:tcPr>
          <w:p w:rsidR="000C49DC" w:rsidRPr="003324B6" w:rsidRDefault="000C49DC" w:rsidP="000C49DC">
            <w:pPr>
              <w:ind w:left="-567" w:firstLine="567"/>
              <w:jc w:val="center"/>
              <w:rPr>
                <w:b/>
                <w:noProof/>
                <w:sz w:val="22"/>
                <w:szCs w:val="22"/>
              </w:rPr>
            </w:pPr>
            <w:r w:rsidRPr="003324B6">
              <w:rPr>
                <w:b/>
                <w:noProof/>
                <w:sz w:val="22"/>
                <w:szCs w:val="22"/>
              </w:rPr>
              <w:t>Наниматель</w:t>
            </w:r>
          </w:p>
          <w:p w:rsidR="000C49DC" w:rsidRDefault="000C49DC" w:rsidP="000C49DC">
            <w:pPr>
              <w:ind w:left="-567" w:firstLine="567"/>
              <w:jc w:val="center"/>
              <w:rPr>
                <w:b/>
                <w:noProof/>
                <w:sz w:val="22"/>
                <w:szCs w:val="22"/>
              </w:rPr>
            </w:pPr>
          </w:p>
          <w:p w:rsidR="000C49DC" w:rsidRDefault="000C49DC" w:rsidP="000C49DC">
            <w:pPr>
              <w:ind w:left="-567" w:firstLine="567"/>
              <w:rPr>
                <w:b/>
                <w:noProof/>
                <w:sz w:val="22"/>
                <w:szCs w:val="22"/>
              </w:rPr>
            </w:pPr>
            <w:r w:rsidRPr="00881E38">
              <w:rPr>
                <w:b/>
                <w:noProof/>
                <w:sz w:val="22"/>
                <w:szCs w:val="22"/>
              </w:rPr>
              <w:t xml:space="preserve">гр. </w:t>
            </w:r>
            <w:r>
              <w:rPr>
                <w:b/>
                <w:noProof/>
                <w:sz w:val="22"/>
                <w:szCs w:val="22"/>
              </w:rPr>
              <w:t>_____________________________________</w:t>
            </w:r>
          </w:p>
          <w:p w:rsidR="000C49DC" w:rsidRPr="007F41E2" w:rsidRDefault="000C49DC" w:rsidP="000C49DC">
            <w:pPr>
              <w:ind w:left="-567" w:firstLine="567"/>
              <w:jc w:val="center"/>
              <w:rPr>
                <w:noProof/>
                <w:sz w:val="20"/>
              </w:rPr>
            </w:pPr>
            <w:r w:rsidRPr="007F41E2">
              <w:rPr>
                <w:noProof/>
                <w:sz w:val="20"/>
              </w:rPr>
              <w:t>(Ф.И.О.)</w:t>
            </w:r>
          </w:p>
          <w:p w:rsidR="000C49DC" w:rsidRPr="00CD4EAD" w:rsidRDefault="000C49DC" w:rsidP="000C49DC">
            <w:pPr>
              <w:ind w:left="-567" w:firstLine="567"/>
              <w:jc w:val="both"/>
              <w:rPr>
                <w:sz w:val="22"/>
                <w:szCs w:val="22"/>
              </w:rPr>
            </w:pPr>
          </w:p>
          <w:p w:rsidR="000C49DC" w:rsidRDefault="000C49DC" w:rsidP="000C49DC">
            <w:pPr>
              <w:ind w:left="-567" w:firstLine="567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паспорт: _________________________________</w:t>
            </w:r>
          </w:p>
          <w:p w:rsidR="000C49DC" w:rsidRDefault="000C49DC" w:rsidP="000C49DC">
            <w:pPr>
              <w:ind w:left="-567" w:firstLine="567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выдан: __________________________________</w:t>
            </w:r>
          </w:p>
          <w:p w:rsidR="000C49DC" w:rsidRDefault="000C49DC" w:rsidP="000C49DC">
            <w:pPr>
              <w:ind w:left="-567" w:firstLine="567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</w:t>
            </w:r>
          </w:p>
          <w:p w:rsidR="000C49DC" w:rsidRDefault="000C49DC" w:rsidP="000C49DC">
            <w:pPr>
              <w:ind w:left="-567" w:firstLine="567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</w:t>
            </w:r>
          </w:p>
          <w:p w:rsidR="000C49DC" w:rsidRDefault="000C49DC" w:rsidP="000C49DC">
            <w:pPr>
              <w:ind w:left="-567" w:firstLine="567"/>
              <w:jc w:val="both"/>
              <w:rPr>
                <w:noProof/>
                <w:sz w:val="22"/>
                <w:szCs w:val="22"/>
              </w:rPr>
            </w:pPr>
          </w:p>
          <w:p w:rsidR="000C49DC" w:rsidRDefault="000C49DC" w:rsidP="000C49DC">
            <w:pPr>
              <w:ind w:left="-567" w:firstLine="567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Зарегистрирован: __________________________________</w:t>
            </w:r>
          </w:p>
          <w:p w:rsidR="000C49DC" w:rsidRDefault="000C49DC" w:rsidP="000C49DC">
            <w:pPr>
              <w:ind w:left="-567" w:firstLine="567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</w:t>
            </w:r>
          </w:p>
          <w:p w:rsidR="000C49DC" w:rsidRPr="00CD4EAD" w:rsidRDefault="000C49DC" w:rsidP="000C49DC">
            <w:pPr>
              <w:ind w:left="-567" w:firstLine="567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</w:t>
            </w:r>
          </w:p>
        </w:tc>
      </w:tr>
    </w:tbl>
    <w:p w:rsidR="000C49DC" w:rsidRPr="006B4698" w:rsidRDefault="000C49DC" w:rsidP="000C49DC">
      <w:pPr>
        <w:pStyle w:val="ConsPlusNormal"/>
        <w:ind w:left="-567" w:firstLine="567"/>
        <w:rPr>
          <w:rFonts w:ascii="Times New Roman" w:hAnsi="Times New Roman" w:cs="Times New Roman"/>
          <w:sz w:val="22"/>
          <w:szCs w:val="22"/>
        </w:rPr>
      </w:pPr>
      <w:proofErr w:type="spellStart"/>
      <w:r w:rsidRPr="006E4AEE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6E4AEE">
        <w:rPr>
          <w:rFonts w:ascii="Times New Roman" w:hAnsi="Times New Roman" w:cs="Times New Roman"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proofErr w:type="gramStart"/>
      <w:r w:rsidRPr="006E4AE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E4AEE">
        <w:rPr>
          <w:rFonts w:ascii="Times New Roman" w:hAnsi="Times New Roman" w:cs="Times New Roman"/>
          <w:sz w:val="22"/>
          <w:szCs w:val="22"/>
        </w:rPr>
        <w:t xml:space="preserve"> /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</w:t>
      </w:r>
      <w:r w:rsidRPr="006E4AEE">
        <w:rPr>
          <w:rFonts w:ascii="Times New Roman" w:hAnsi="Times New Roman" w:cs="Times New Roman"/>
          <w:sz w:val="22"/>
          <w:szCs w:val="22"/>
        </w:rPr>
        <w:t>/     Наниматель 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6E4AEE">
        <w:rPr>
          <w:rFonts w:ascii="Times New Roman" w:hAnsi="Times New Roman" w:cs="Times New Roman"/>
          <w:sz w:val="22"/>
          <w:szCs w:val="22"/>
        </w:rPr>
        <w:t xml:space="preserve"> </w:t>
      </w:r>
      <w:r w:rsidRPr="006B4698">
        <w:rPr>
          <w:rFonts w:ascii="Times New Roman" w:hAnsi="Times New Roman" w:cs="Times New Roman"/>
          <w:sz w:val="22"/>
          <w:szCs w:val="22"/>
        </w:rPr>
        <w:t xml:space="preserve">/ 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6B4698">
        <w:rPr>
          <w:rFonts w:ascii="Times New Roman" w:hAnsi="Times New Roman" w:cs="Times New Roman"/>
          <w:sz w:val="22"/>
          <w:szCs w:val="22"/>
        </w:rPr>
        <w:t>/</w:t>
      </w:r>
    </w:p>
    <w:p w:rsidR="000C49DC" w:rsidRPr="006E4AEE" w:rsidRDefault="000C49DC" w:rsidP="000C49DC">
      <w:pPr>
        <w:pStyle w:val="ConsPlusNormal"/>
        <w:ind w:left="-567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(расшифровка)</w:t>
      </w:r>
      <w:r w:rsidRPr="006E4AE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E4AEE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(расшифровка)</w:t>
      </w:r>
      <w:r w:rsidRPr="006E4AE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6E4AE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0C49DC" w:rsidRDefault="000C49DC" w:rsidP="000C49DC">
      <w:pPr>
        <w:pStyle w:val="ConsPlusNormal"/>
        <w:ind w:left="-567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М.П.</w:t>
      </w:r>
    </w:p>
    <w:p w:rsidR="00C3291A" w:rsidRDefault="00C3291A" w:rsidP="000C49DC">
      <w:pPr>
        <w:pStyle w:val="ConsPlusNormal"/>
        <w:ind w:left="-567" w:firstLine="567"/>
        <w:rPr>
          <w:rFonts w:ascii="Times New Roman" w:hAnsi="Times New Roman" w:cs="Times New Roman"/>
          <w:sz w:val="22"/>
          <w:szCs w:val="22"/>
        </w:rPr>
      </w:pPr>
    </w:p>
    <w:p w:rsidR="00C3291A" w:rsidRPr="006A18C2" w:rsidRDefault="00C3291A" w:rsidP="000C49DC">
      <w:pPr>
        <w:pStyle w:val="ConsPlusNormal"/>
        <w:ind w:left="-567" w:firstLine="567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C3291A" w:rsidRPr="006A18C2" w:rsidRDefault="00C3291A" w:rsidP="000C49DC">
      <w:pPr>
        <w:pStyle w:val="ConsPlusNormal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к Положению о коммерческом</w:t>
      </w:r>
    </w:p>
    <w:p w:rsidR="00C3291A" w:rsidRPr="006A18C2" w:rsidRDefault="00C3291A" w:rsidP="000C49DC">
      <w:pPr>
        <w:pStyle w:val="ConsPlusNormal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найме жилых помещений</w:t>
      </w:r>
    </w:p>
    <w:p w:rsidR="00C3291A" w:rsidRPr="006A18C2" w:rsidRDefault="00C3291A" w:rsidP="000C49DC">
      <w:pPr>
        <w:pStyle w:val="ConsPlusNormal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муниципального жилищного фонда</w:t>
      </w:r>
    </w:p>
    <w:p w:rsidR="00C3291A" w:rsidRPr="006A18C2" w:rsidRDefault="00C3291A" w:rsidP="000C49DC">
      <w:pPr>
        <w:pStyle w:val="ConsPlusNormal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городского округа Электрогорск</w:t>
      </w:r>
    </w:p>
    <w:p w:rsidR="00C3291A" w:rsidRPr="006A18C2" w:rsidRDefault="00C3291A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91A" w:rsidRPr="006A18C2" w:rsidRDefault="00C3291A" w:rsidP="000C49DC">
      <w:pPr>
        <w:pStyle w:val="ConsPlusNonformat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239"/>
      <w:bookmarkEnd w:id="7"/>
      <w:r w:rsidRPr="006A18C2">
        <w:rPr>
          <w:rFonts w:ascii="Times New Roman" w:hAnsi="Times New Roman" w:cs="Times New Roman"/>
          <w:color w:val="000000"/>
          <w:sz w:val="24"/>
          <w:szCs w:val="24"/>
        </w:rPr>
        <w:t>АКТ</w:t>
      </w:r>
    </w:p>
    <w:p w:rsidR="00C3291A" w:rsidRPr="006A18C2" w:rsidRDefault="00C3291A" w:rsidP="000C49DC">
      <w:pPr>
        <w:pStyle w:val="ConsPlusNonformat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ПРИЕМА-ПЕРЕДАЧИ ЖИЛОГО ПОМЕЩЕНИЯ</w:t>
      </w:r>
    </w:p>
    <w:p w:rsidR="00C3291A" w:rsidRPr="006A18C2" w:rsidRDefault="00C3291A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91A" w:rsidRPr="006A18C2" w:rsidRDefault="00C3291A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область, г. о. Электрогорск                                                   </w:t>
      </w:r>
      <w:proofErr w:type="gram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6A18C2">
        <w:rPr>
          <w:rFonts w:ascii="Times New Roman" w:hAnsi="Times New Roman" w:cs="Times New Roman"/>
          <w:color w:val="000000"/>
          <w:sz w:val="24"/>
          <w:szCs w:val="24"/>
        </w:rPr>
        <w:t>___» _________ 20___</w:t>
      </w:r>
    </w:p>
    <w:p w:rsidR="00C3291A" w:rsidRPr="006A18C2" w:rsidRDefault="00C3291A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91A" w:rsidRPr="006A18C2" w:rsidRDefault="00C3291A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Администрация  городского</w:t>
      </w:r>
      <w:proofErr w:type="gram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 округа Электрогорск от имени собственника жилого помещения городского округа Электрогорск, в лице ___________________________________,</w:t>
      </w:r>
    </w:p>
    <w:p w:rsidR="00C3291A" w:rsidRPr="006A18C2" w:rsidRDefault="00C3291A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действующего  на</w:t>
      </w:r>
      <w:proofErr w:type="gram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 </w:t>
      </w:r>
      <w:hyperlink r:id="rId14" w:history="1">
        <w:r w:rsidRPr="006A18C2">
          <w:rPr>
            <w:rFonts w:ascii="Times New Roman" w:hAnsi="Times New Roman" w:cs="Times New Roman"/>
            <w:color w:val="000000"/>
            <w:sz w:val="24"/>
            <w:szCs w:val="24"/>
          </w:rPr>
          <w:t>Устава</w:t>
        </w:r>
      </w:hyperlink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Электрогорск Московской области, именуемая в дальнейшем «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>», с одной стороны, и гражданин(ка) _________________________________________________________________________________, именуемый(</w:t>
      </w: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>)  в  дальнейшем  «Наниматель»,  с  другой  стороны,  составили настоящий акт о нижеследующем:</w:t>
      </w:r>
    </w:p>
    <w:p w:rsidR="00C3291A" w:rsidRPr="006A18C2" w:rsidRDefault="00C3291A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договором коммерческого найма жилого помещения № ______ от «___» __________ 20__ г. передает, а Наниматель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плату </w:t>
      </w:r>
      <w:r w:rsidRPr="006A18C2">
        <w:rPr>
          <w:rFonts w:ascii="Times New Roman" w:hAnsi="Times New Roman" w:cs="Times New Roman"/>
          <w:color w:val="000000"/>
          <w:sz w:val="24"/>
          <w:szCs w:val="24"/>
        </w:rPr>
        <w:t>принимает жилое помещение муниципального жилищного фонда, состоящее из _____________________________________.</w:t>
      </w:r>
    </w:p>
    <w:p w:rsidR="00C3291A" w:rsidRPr="006A18C2" w:rsidRDefault="00C3291A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 оборудовано: </w:t>
      </w:r>
      <w:r w:rsidRPr="006A18C2">
        <w:rPr>
          <w:rFonts w:ascii="Times New Roman" w:hAnsi="Times New Roman" w:cs="Times New Roman"/>
          <w:color w:val="000000"/>
          <w:sz w:val="24"/>
          <w:szCs w:val="24"/>
        </w:rPr>
        <w:t>центральным водопроводом, центральной канализацией, центральным отоплением, центральным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горячим водоснабжением, </w:t>
      </w:r>
      <w:proofErr w:type="gram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электроснабжением,   </w:t>
      </w:r>
      <w:proofErr w:type="gramEnd"/>
      <w:r w:rsidRPr="006A18C2">
        <w:rPr>
          <w:rFonts w:ascii="Times New Roman" w:hAnsi="Times New Roman" w:cs="Times New Roman"/>
          <w:color w:val="000000"/>
          <w:sz w:val="24"/>
          <w:szCs w:val="24"/>
        </w:rPr>
        <w:t>газом,   мусоропроводом,   радиотрансляционной  сетью, телевизионной сетью.</w:t>
      </w:r>
    </w:p>
    <w:p w:rsidR="00C3291A" w:rsidRDefault="00C3291A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91A" w:rsidRPr="006A18C2" w:rsidRDefault="00C3291A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91A" w:rsidRPr="006A18C2" w:rsidRDefault="00C3291A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   Жилое помещение и его оборудование находятся в исправном состоянии.</w:t>
      </w:r>
    </w:p>
    <w:p w:rsidR="00C3291A" w:rsidRPr="006A18C2" w:rsidRDefault="00C3291A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Претензий  по</w:t>
      </w:r>
      <w:proofErr w:type="gram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 качеству технического состояния и функциональных свойств</w:t>
      </w:r>
    </w:p>
    <w:p w:rsidR="00C3291A" w:rsidRPr="006A18C2" w:rsidRDefault="00C3291A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жилого помещения наниматель не имеет.</w:t>
      </w:r>
    </w:p>
    <w:p w:rsidR="00C3291A" w:rsidRPr="006A18C2" w:rsidRDefault="00C3291A" w:rsidP="000C49DC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39" w:type="dxa"/>
        <w:tblLook w:val="01E0" w:firstRow="1" w:lastRow="1" w:firstColumn="1" w:lastColumn="1" w:noHBand="0" w:noVBand="0"/>
      </w:tblPr>
      <w:tblGrid>
        <w:gridCol w:w="5211"/>
        <w:gridCol w:w="4728"/>
      </w:tblGrid>
      <w:tr w:rsidR="00C3291A" w:rsidRPr="00876703" w:rsidTr="00A16177">
        <w:trPr>
          <w:trHeight w:val="3197"/>
        </w:trPr>
        <w:tc>
          <w:tcPr>
            <w:tcW w:w="5211" w:type="dxa"/>
          </w:tcPr>
          <w:p w:rsidR="00C3291A" w:rsidRPr="003324B6" w:rsidRDefault="00C3291A" w:rsidP="000C49DC">
            <w:pPr>
              <w:ind w:left="-567" w:firstLine="567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proofErr w:type="spellStart"/>
            <w:r w:rsidRPr="003324B6">
              <w:rPr>
                <w:b/>
                <w:sz w:val="22"/>
                <w:szCs w:val="22"/>
              </w:rPr>
              <w:t>Наймодатель</w:t>
            </w:r>
            <w:proofErr w:type="spellEnd"/>
          </w:p>
          <w:p w:rsidR="00C3291A" w:rsidRDefault="00C3291A" w:rsidP="000C49DC">
            <w:pPr>
              <w:ind w:left="-567" w:firstLine="567"/>
              <w:rPr>
                <w:color w:val="000000"/>
                <w:sz w:val="22"/>
                <w:szCs w:val="22"/>
              </w:rPr>
            </w:pPr>
          </w:p>
          <w:p w:rsidR="00C3291A" w:rsidRDefault="00C3291A" w:rsidP="000C49DC">
            <w:pPr>
              <w:ind w:left="-567" w:firstLine="567"/>
              <w:rPr>
                <w:b/>
                <w:sz w:val="22"/>
                <w:szCs w:val="22"/>
              </w:rPr>
            </w:pPr>
            <w:r w:rsidRPr="006E4AEE">
              <w:rPr>
                <w:b/>
                <w:sz w:val="22"/>
                <w:szCs w:val="22"/>
              </w:rPr>
              <w:t>Администрация</w:t>
            </w:r>
            <w:r>
              <w:rPr>
                <w:b/>
                <w:sz w:val="22"/>
                <w:szCs w:val="22"/>
              </w:rPr>
              <w:t xml:space="preserve"> городского округа </w:t>
            </w:r>
          </w:p>
          <w:p w:rsidR="00C3291A" w:rsidRDefault="00C3291A" w:rsidP="000C49DC">
            <w:pPr>
              <w:ind w:left="-567" w:firstLine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Электрогорск Московской области</w:t>
            </w:r>
          </w:p>
          <w:p w:rsidR="00C3291A" w:rsidRDefault="00C3291A" w:rsidP="000C49DC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</w:p>
          <w:p w:rsidR="00C3291A" w:rsidRDefault="00C3291A" w:rsidP="000C49DC">
            <w:pPr>
              <w:ind w:left="-567" w:firstLine="56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142530, Московская область, г. Электрогорск,</w:t>
            </w:r>
          </w:p>
          <w:p w:rsidR="00C3291A" w:rsidRPr="00CD4EAD" w:rsidRDefault="00C3291A" w:rsidP="000C49DC">
            <w:pPr>
              <w:ind w:left="-567" w:firstLine="56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ул. Кржижановского, д. 12, корп. 2</w:t>
            </w:r>
          </w:p>
        </w:tc>
        <w:tc>
          <w:tcPr>
            <w:tcW w:w="4728" w:type="dxa"/>
          </w:tcPr>
          <w:p w:rsidR="00C3291A" w:rsidRPr="003324B6" w:rsidRDefault="00C3291A" w:rsidP="000C49DC">
            <w:pPr>
              <w:ind w:left="-567" w:firstLine="567"/>
              <w:jc w:val="center"/>
              <w:rPr>
                <w:b/>
                <w:noProof/>
                <w:sz w:val="22"/>
                <w:szCs w:val="22"/>
              </w:rPr>
            </w:pPr>
            <w:r w:rsidRPr="003324B6">
              <w:rPr>
                <w:b/>
                <w:noProof/>
                <w:sz w:val="22"/>
                <w:szCs w:val="22"/>
              </w:rPr>
              <w:t>Наниматель</w:t>
            </w:r>
          </w:p>
          <w:p w:rsidR="00C3291A" w:rsidRDefault="00C3291A" w:rsidP="000C49DC">
            <w:pPr>
              <w:ind w:left="-567" w:firstLine="567"/>
              <w:jc w:val="center"/>
              <w:rPr>
                <w:b/>
                <w:noProof/>
                <w:sz w:val="22"/>
                <w:szCs w:val="22"/>
              </w:rPr>
            </w:pPr>
          </w:p>
          <w:p w:rsidR="00C3291A" w:rsidRDefault="00C3291A" w:rsidP="000C49DC">
            <w:pPr>
              <w:ind w:left="-567" w:firstLine="567"/>
              <w:rPr>
                <w:b/>
                <w:noProof/>
                <w:sz w:val="22"/>
                <w:szCs w:val="22"/>
              </w:rPr>
            </w:pPr>
            <w:r w:rsidRPr="00881E38">
              <w:rPr>
                <w:b/>
                <w:noProof/>
                <w:sz w:val="22"/>
                <w:szCs w:val="22"/>
              </w:rPr>
              <w:t xml:space="preserve">гр. </w:t>
            </w:r>
            <w:r>
              <w:rPr>
                <w:b/>
                <w:noProof/>
                <w:sz w:val="22"/>
                <w:szCs w:val="22"/>
              </w:rPr>
              <w:t>_____________________________________</w:t>
            </w:r>
          </w:p>
          <w:p w:rsidR="00C3291A" w:rsidRPr="007F41E2" w:rsidRDefault="00C3291A" w:rsidP="000C49DC">
            <w:pPr>
              <w:ind w:left="-567" w:firstLine="567"/>
              <w:jc w:val="center"/>
              <w:rPr>
                <w:noProof/>
                <w:sz w:val="20"/>
              </w:rPr>
            </w:pPr>
            <w:r w:rsidRPr="007F41E2">
              <w:rPr>
                <w:noProof/>
                <w:sz w:val="20"/>
              </w:rPr>
              <w:t>(Ф.И.О.)</w:t>
            </w:r>
          </w:p>
          <w:p w:rsidR="00C3291A" w:rsidRPr="00CD4EAD" w:rsidRDefault="00C3291A" w:rsidP="000C49DC">
            <w:pPr>
              <w:ind w:left="-567" w:firstLine="567"/>
              <w:jc w:val="both"/>
              <w:rPr>
                <w:sz w:val="22"/>
                <w:szCs w:val="22"/>
              </w:rPr>
            </w:pPr>
          </w:p>
          <w:p w:rsidR="00C3291A" w:rsidRDefault="00C3291A" w:rsidP="000C49DC">
            <w:pPr>
              <w:ind w:left="-567" w:firstLine="567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паспорт: _________________________________</w:t>
            </w:r>
          </w:p>
          <w:p w:rsidR="00C3291A" w:rsidRDefault="00C3291A" w:rsidP="000C49DC">
            <w:pPr>
              <w:ind w:left="-567" w:firstLine="567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выдан: __________________________________</w:t>
            </w:r>
          </w:p>
          <w:p w:rsidR="00C3291A" w:rsidRDefault="00C3291A" w:rsidP="000C49DC">
            <w:pPr>
              <w:ind w:left="-567" w:firstLine="567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</w:t>
            </w:r>
          </w:p>
          <w:p w:rsidR="00C3291A" w:rsidRDefault="00C3291A" w:rsidP="000C49DC">
            <w:pPr>
              <w:ind w:left="-567" w:firstLine="567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</w:t>
            </w:r>
          </w:p>
          <w:p w:rsidR="00C3291A" w:rsidRDefault="00C3291A" w:rsidP="000C49DC">
            <w:pPr>
              <w:ind w:left="-567" w:firstLine="567"/>
              <w:jc w:val="both"/>
              <w:rPr>
                <w:noProof/>
                <w:sz w:val="22"/>
                <w:szCs w:val="22"/>
              </w:rPr>
            </w:pPr>
          </w:p>
          <w:p w:rsidR="00C3291A" w:rsidRDefault="00C3291A" w:rsidP="000C49DC">
            <w:pPr>
              <w:ind w:left="-567" w:firstLine="567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Зарегистрирован: __________________________________</w:t>
            </w:r>
          </w:p>
          <w:p w:rsidR="00C3291A" w:rsidRDefault="00C3291A" w:rsidP="000C49DC">
            <w:pPr>
              <w:ind w:left="-567" w:firstLine="567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</w:t>
            </w:r>
          </w:p>
          <w:p w:rsidR="00C3291A" w:rsidRPr="00CD4EAD" w:rsidRDefault="00C3291A" w:rsidP="000C49DC">
            <w:pPr>
              <w:ind w:left="-567" w:firstLine="567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</w:t>
            </w:r>
          </w:p>
        </w:tc>
      </w:tr>
    </w:tbl>
    <w:p w:rsidR="00C3291A" w:rsidRPr="006E4AEE" w:rsidRDefault="00C3291A" w:rsidP="000C49DC">
      <w:pPr>
        <w:pStyle w:val="ConsPlusNormal"/>
        <w:ind w:left="-567" w:firstLine="567"/>
        <w:rPr>
          <w:rFonts w:ascii="Times New Roman" w:hAnsi="Times New Roman" w:cs="Times New Roman"/>
          <w:sz w:val="22"/>
          <w:szCs w:val="22"/>
        </w:rPr>
      </w:pPr>
    </w:p>
    <w:p w:rsidR="00C3291A" w:rsidRPr="006E4AEE" w:rsidRDefault="00C3291A" w:rsidP="000C49DC">
      <w:pPr>
        <w:pStyle w:val="ConsPlusNormal"/>
        <w:ind w:left="-567" w:firstLine="567"/>
        <w:rPr>
          <w:rFonts w:ascii="Times New Roman" w:hAnsi="Times New Roman" w:cs="Times New Roman"/>
          <w:sz w:val="22"/>
          <w:szCs w:val="22"/>
        </w:rPr>
      </w:pPr>
    </w:p>
    <w:p w:rsidR="00C3291A" w:rsidRPr="006B4698" w:rsidRDefault="00C3291A" w:rsidP="000C49DC">
      <w:pPr>
        <w:pStyle w:val="ConsPlusNormal"/>
        <w:ind w:left="-567" w:firstLine="567"/>
        <w:rPr>
          <w:rFonts w:ascii="Times New Roman" w:hAnsi="Times New Roman" w:cs="Times New Roman"/>
          <w:sz w:val="22"/>
          <w:szCs w:val="22"/>
        </w:rPr>
      </w:pPr>
      <w:proofErr w:type="spellStart"/>
      <w:r w:rsidRPr="006E4AEE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6E4AEE">
        <w:rPr>
          <w:rFonts w:ascii="Times New Roman" w:hAnsi="Times New Roman" w:cs="Times New Roman"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proofErr w:type="gramStart"/>
      <w:r w:rsidRPr="006E4AE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E4AEE">
        <w:rPr>
          <w:rFonts w:ascii="Times New Roman" w:hAnsi="Times New Roman" w:cs="Times New Roman"/>
          <w:sz w:val="22"/>
          <w:szCs w:val="22"/>
        </w:rPr>
        <w:t xml:space="preserve"> /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</w:t>
      </w:r>
      <w:r w:rsidRPr="006E4AEE">
        <w:rPr>
          <w:rFonts w:ascii="Times New Roman" w:hAnsi="Times New Roman" w:cs="Times New Roman"/>
          <w:sz w:val="22"/>
          <w:szCs w:val="22"/>
        </w:rPr>
        <w:t>/     Наниматель 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6E4AEE">
        <w:rPr>
          <w:rFonts w:ascii="Times New Roman" w:hAnsi="Times New Roman" w:cs="Times New Roman"/>
          <w:sz w:val="22"/>
          <w:szCs w:val="22"/>
        </w:rPr>
        <w:t xml:space="preserve"> </w:t>
      </w:r>
      <w:r w:rsidRPr="006B4698">
        <w:rPr>
          <w:rFonts w:ascii="Times New Roman" w:hAnsi="Times New Roman" w:cs="Times New Roman"/>
          <w:sz w:val="22"/>
          <w:szCs w:val="22"/>
        </w:rPr>
        <w:t xml:space="preserve">/ 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6B4698">
        <w:rPr>
          <w:rFonts w:ascii="Times New Roman" w:hAnsi="Times New Roman" w:cs="Times New Roman"/>
          <w:sz w:val="22"/>
          <w:szCs w:val="22"/>
        </w:rPr>
        <w:t>/</w:t>
      </w:r>
    </w:p>
    <w:p w:rsidR="00C3291A" w:rsidRPr="006E4AEE" w:rsidRDefault="00C3291A" w:rsidP="000C49DC">
      <w:pPr>
        <w:pStyle w:val="ConsPlusNormal"/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6E4AEE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(расшифровка)</w:t>
      </w:r>
      <w:r w:rsidRPr="006E4AE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E4AEE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(расшифровка)</w:t>
      </w:r>
      <w:r w:rsidRPr="006E4AE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6E4AE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C3291A" w:rsidRDefault="00C3291A" w:rsidP="000C49DC">
      <w:pPr>
        <w:pStyle w:val="ConsPlusNormal"/>
        <w:ind w:left="-567" w:firstLine="567"/>
        <w:rPr>
          <w:rFonts w:ascii="Times New Roman" w:hAnsi="Times New Roman" w:cs="Times New Roman"/>
          <w:sz w:val="22"/>
          <w:szCs w:val="22"/>
        </w:rPr>
      </w:pPr>
    </w:p>
    <w:p w:rsidR="00C3291A" w:rsidRDefault="00C3291A" w:rsidP="000C49DC">
      <w:pPr>
        <w:pStyle w:val="ConsPlusNormal"/>
        <w:ind w:left="-567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C3291A" w:rsidRDefault="00C3291A" w:rsidP="000C49DC">
      <w:pPr>
        <w:pStyle w:val="ConsPlusNormal"/>
        <w:ind w:left="-567" w:firstLine="567"/>
        <w:rPr>
          <w:rFonts w:ascii="Times New Roman" w:hAnsi="Times New Roman" w:cs="Times New Roman"/>
          <w:sz w:val="22"/>
          <w:szCs w:val="22"/>
        </w:rPr>
      </w:pPr>
    </w:p>
    <w:p w:rsidR="00C3291A" w:rsidRDefault="00C3291A" w:rsidP="000C49DC">
      <w:pPr>
        <w:pStyle w:val="ConsPlusNormal"/>
        <w:ind w:left="-567" w:firstLine="567"/>
        <w:rPr>
          <w:rFonts w:ascii="Times New Roman" w:hAnsi="Times New Roman" w:cs="Times New Roman"/>
          <w:sz w:val="22"/>
          <w:szCs w:val="22"/>
        </w:rPr>
      </w:pPr>
    </w:p>
    <w:p w:rsidR="00C3291A" w:rsidRDefault="00C3291A" w:rsidP="000C49DC">
      <w:pPr>
        <w:pStyle w:val="ConsPlusNormal"/>
        <w:ind w:left="-567" w:firstLine="567"/>
        <w:rPr>
          <w:rFonts w:ascii="Times New Roman" w:hAnsi="Times New Roman" w:cs="Times New Roman"/>
          <w:sz w:val="22"/>
          <w:szCs w:val="22"/>
        </w:rPr>
      </w:pPr>
    </w:p>
    <w:p w:rsidR="00C3291A" w:rsidRDefault="00C3291A" w:rsidP="000C49DC">
      <w:pPr>
        <w:pStyle w:val="ConsPlusNormal"/>
        <w:ind w:left="-567" w:firstLine="567"/>
        <w:rPr>
          <w:rFonts w:ascii="Times New Roman" w:hAnsi="Times New Roman" w:cs="Times New Roman"/>
          <w:sz w:val="22"/>
          <w:szCs w:val="22"/>
        </w:rPr>
      </w:pPr>
    </w:p>
    <w:p w:rsidR="00C3291A" w:rsidRPr="006A18C2" w:rsidRDefault="00C3291A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91A" w:rsidRPr="006A18C2" w:rsidRDefault="00C3291A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91A" w:rsidRPr="006A18C2" w:rsidRDefault="00C3291A" w:rsidP="000C49DC">
      <w:pPr>
        <w:pStyle w:val="ConsPlusNormal"/>
        <w:ind w:left="-567" w:firstLine="567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C3291A" w:rsidRPr="006A18C2" w:rsidRDefault="00C3291A" w:rsidP="000C49DC">
      <w:pPr>
        <w:pStyle w:val="ConsPlusNormal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к Положению о коммерческом</w:t>
      </w:r>
    </w:p>
    <w:p w:rsidR="00C3291A" w:rsidRPr="006A18C2" w:rsidRDefault="00C3291A" w:rsidP="000C49DC">
      <w:pPr>
        <w:pStyle w:val="ConsPlusNormal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найме жилых помещений</w:t>
      </w:r>
    </w:p>
    <w:p w:rsidR="00C3291A" w:rsidRPr="006A18C2" w:rsidRDefault="00C3291A" w:rsidP="000C49DC">
      <w:pPr>
        <w:pStyle w:val="ConsPlusNormal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муниципального жилищного фонда</w:t>
      </w:r>
    </w:p>
    <w:p w:rsidR="00C3291A" w:rsidRPr="006A18C2" w:rsidRDefault="00C3291A" w:rsidP="000C49DC">
      <w:pPr>
        <w:pStyle w:val="ConsPlusNormal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городского округа Электрогорск</w:t>
      </w:r>
    </w:p>
    <w:p w:rsidR="00C3291A" w:rsidRPr="006A18C2" w:rsidRDefault="00C3291A" w:rsidP="000C49DC">
      <w:pPr>
        <w:pStyle w:val="ConsPlusNormal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291A" w:rsidRPr="006A18C2" w:rsidRDefault="00C3291A" w:rsidP="000C49DC">
      <w:pPr>
        <w:pStyle w:val="ConsPlusNormal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291A" w:rsidRPr="006A18C2" w:rsidRDefault="00C3291A" w:rsidP="000C49DC">
      <w:pPr>
        <w:pStyle w:val="ConsPlusNormal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РАСЧЕТ</w:t>
      </w:r>
    </w:p>
    <w:p w:rsidR="00C3291A" w:rsidRPr="006A18C2" w:rsidRDefault="00C3291A" w:rsidP="000C49DC">
      <w:pPr>
        <w:pStyle w:val="ConsPlusNormal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ПЛАТЫ ЗА КОММЕРЧЕСКИЙ НАЕМ</w:t>
      </w:r>
    </w:p>
    <w:p w:rsidR="00C3291A" w:rsidRPr="006A18C2" w:rsidRDefault="00C3291A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91A" w:rsidRPr="006A18C2" w:rsidRDefault="00C3291A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91A" w:rsidRPr="006A18C2" w:rsidRDefault="00C3291A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91A" w:rsidRPr="006A18C2" w:rsidRDefault="00C3291A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1. Размер ежемесячной платы за коммерческий наем жилого помещения определяется по следующей формуле:</w:t>
      </w:r>
    </w:p>
    <w:p w:rsidR="00C3291A" w:rsidRPr="006A18C2" w:rsidRDefault="00C3291A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91A" w:rsidRPr="006A18C2" w:rsidRDefault="00C3291A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Пкн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= ГС / 12,</w:t>
      </w:r>
    </w:p>
    <w:p w:rsidR="00C3291A" w:rsidRPr="006A18C2" w:rsidRDefault="00C3291A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91A" w:rsidRPr="006A18C2" w:rsidRDefault="00C3291A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C3291A" w:rsidRPr="006A18C2" w:rsidRDefault="00C3291A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18C2">
        <w:rPr>
          <w:rFonts w:ascii="Times New Roman" w:hAnsi="Times New Roman" w:cs="Times New Roman"/>
          <w:color w:val="000000"/>
          <w:sz w:val="24"/>
          <w:szCs w:val="24"/>
        </w:rPr>
        <w:t>Пкн</w:t>
      </w:r>
      <w:proofErr w:type="spellEnd"/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- размер ежемесячной платы за коммерческий наем жилого помещения;</w:t>
      </w:r>
    </w:p>
    <w:p w:rsidR="00C3291A" w:rsidRPr="006A18C2" w:rsidRDefault="00C3291A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ГС - годовая ставка платы за коммерческий наем жилого помещения.</w:t>
      </w:r>
    </w:p>
    <w:p w:rsidR="00C3291A" w:rsidRDefault="00C3291A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91A" w:rsidRPr="006A18C2" w:rsidRDefault="00C3291A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91A" w:rsidRPr="006A18C2" w:rsidRDefault="00C3291A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C2">
        <w:rPr>
          <w:rFonts w:ascii="Times New Roman" w:hAnsi="Times New Roman" w:cs="Times New Roman"/>
          <w:color w:val="000000"/>
          <w:sz w:val="24"/>
          <w:szCs w:val="24"/>
        </w:rPr>
        <w:t>Годовая ставка платы за коммерческий наем жилого помещения устанавливается в размере 3% от стоимости жилого 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применяемой </w:t>
      </w:r>
      <w:r w:rsidRPr="006A18C2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налогообложения в текущих ценах.</w:t>
      </w:r>
    </w:p>
    <w:p w:rsidR="00C3291A" w:rsidRPr="006A18C2" w:rsidRDefault="00C3291A" w:rsidP="000C49DC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91A" w:rsidRPr="006A18C2" w:rsidRDefault="00C3291A" w:rsidP="000C49DC">
      <w:pPr>
        <w:ind w:left="-567" w:firstLine="567"/>
        <w:jc w:val="both"/>
        <w:rPr>
          <w:color w:val="000000"/>
          <w:szCs w:val="24"/>
        </w:rPr>
      </w:pPr>
    </w:p>
    <w:p w:rsidR="00960DC3" w:rsidRDefault="006F669F" w:rsidP="000C49DC">
      <w:pPr>
        <w:ind w:left="-567" w:firstLine="567"/>
      </w:pPr>
    </w:p>
    <w:sectPr w:rsidR="00960DC3" w:rsidSect="00C3291A">
      <w:headerReference w:type="even" r:id="rId15"/>
      <w:headerReference w:type="default" r:id="rId16"/>
      <w:pgSz w:w="11906" w:h="16838"/>
      <w:pgMar w:top="567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69F" w:rsidRDefault="006F669F">
      <w:r>
        <w:separator/>
      </w:r>
    </w:p>
  </w:endnote>
  <w:endnote w:type="continuationSeparator" w:id="0">
    <w:p w:rsidR="006F669F" w:rsidRDefault="006F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69F" w:rsidRDefault="006F669F">
      <w:r>
        <w:separator/>
      </w:r>
    </w:p>
  </w:footnote>
  <w:footnote w:type="continuationSeparator" w:id="0">
    <w:p w:rsidR="006F669F" w:rsidRDefault="006F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22" w:rsidRDefault="00C3291A" w:rsidP="001F4C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F22" w:rsidRDefault="006F669F" w:rsidP="001F4C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22" w:rsidRDefault="00C3291A" w:rsidP="001F4C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0DD0">
      <w:rPr>
        <w:rStyle w:val="a5"/>
        <w:noProof/>
      </w:rPr>
      <w:t>10</w:t>
    </w:r>
    <w:r>
      <w:rPr>
        <w:rStyle w:val="a5"/>
      </w:rPr>
      <w:fldChar w:fldCharType="end"/>
    </w:r>
  </w:p>
  <w:p w:rsidR="003F1F22" w:rsidRDefault="006F669F" w:rsidP="001F4C5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E8"/>
    <w:rsid w:val="000C49DC"/>
    <w:rsid w:val="000D10ED"/>
    <w:rsid w:val="000F0871"/>
    <w:rsid w:val="003446E8"/>
    <w:rsid w:val="00370DD0"/>
    <w:rsid w:val="006F669F"/>
    <w:rsid w:val="0073788D"/>
    <w:rsid w:val="00AD0BA1"/>
    <w:rsid w:val="00BC1CB8"/>
    <w:rsid w:val="00BD0D92"/>
    <w:rsid w:val="00C3291A"/>
    <w:rsid w:val="00D4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F0071-BF00-484B-9FC5-6A42B375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9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2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32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2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C3291A"/>
  </w:style>
  <w:style w:type="paragraph" w:customStyle="1" w:styleId="ConsPlusTitle">
    <w:name w:val="ConsPlusTitle"/>
    <w:rsid w:val="00C32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3DB10DB721FACB64526BCB78DC855D8DAE340EAE9DC66D97F8E69B6n5wDL" TargetMode="External"/><Relationship Id="rId13" Type="http://schemas.openxmlformats.org/officeDocument/2006/relationships/hyperlink" Target="consultantplus://offline/ref=F803DB10DB721FACB64526BCB78DC855D8DAE244EAEBDC66D97F8E69B65D5E3A3999F7D0CEC03155n4w3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03DB10DB721FACB64526BCB78DC855D8DAE34DEEEBDC66D97F8E69B6n5wDL" TargetMode="External"/><Relationship Id="rId12" Type="http://schemas.openxmlformats.org/officeDocument/2006/relationships/hyperlink" Target="consultantplus://offline/ref=F803DB10DB721FACB64526BCB78DC855D8DAE244EAEBDC66D97F8E69B6n5wD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03DB10DB721FACB64526BCB78DC855D8D2E440E7B98B64882A80n6wCL" TargetMode="External"/><Relationship Id="rId11" Type="http://schemas.openxmlformats.org/officeDocument/2006/relationships/hyperlink" Target="consultantplus://offline/ref=F803DB10DB721FACB64526BCB78DC855D8DAE244EAEBDC66D97F8E69B65D5E3A3999F7D0CEC03150n4w5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803DB10DB721FACB64526BCB78DC855DBD3EB47E9E9DC66D97F8E69B65D5E3A3999F7D0CEC03155n4w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803DB10DB721FACB64527B2A28DC855D8DBE446E8EDDC66D97F8E69B6n5wDL" TargetMode="External"/><Relationship Id="rId14" Type="http://schemas.openxmlformats.org/officeDocument/2006/relationships/hyperlink" Target="consultantplus://offline/ref=F803DB10DB721FACB64527B2A28DC855D8DBE446E8EDDC66D97F8E69B6n5w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4220</Words>
  <Characters>24058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Игорев. Командина</dc:creator>
  <cp:keywords/>
  <dc:description/>
  <cp:lastModifiedBy>Светлана Осокина</cp:lastModifiedBy>
  <cp:revision>2</cp:revision>
  <dcterms:created xsi:type="dcterms:W3CDTF">2017-02-01T07:16:00Z</dcterms:created>
  <dcterms:modified xsi:type="dcterms:W3CDTF">2017-02-01T07:16:00Z</dcterms:modified>
</cp:coreProperties>
</file>